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0"/>
          <w:szCs w:val="40"/>
        </w:rPr>
      </w:pPr>
      <w:r>
        <w:rPr>
          <w:rFonts w:hint="eastAsia" w:ascii="宋体" w:hAnsi="宋体" w:cs="宋体"/>
          <w:b/>
          <w:bCs/>
          <w:sz w:val="40"/>
          <w:szCs w:val="40"/>
          <w:lang w:eastAsia="zh-CN"/>
        </w:rPr>
        <w:t>蔡甸街道办事处</w:t>
      </w:r>
      <w:r>
        <w:rPr>
          <w:rFonts w:hint="eastAsia" w:ascii="宋体" w:hAnsi="宋体" w:eastAsia="宋体" w:cs="宋体"/>
          <w:b/>
          <w:bCs/>
          <w:sz w:val="40"/>
          <w:szCs w:val="40"/>
          <w:lang w:val="en-US" w:eastAsia="zh-CN"/>
        </w:rPr>
        <w:t>2023</w:t>
      </w:r>
      <w:r>
        <w:rPr>
          <w:rFonts w:hint="eastAsia" w:ascii="宋体" w:hAnsi="宋体" w:eastAsia="宋体" w:cs="宋体"/>
          <w:b/>
          <w:bCs/>
          <w:sz w:val="40"/>
          <w:szCs w:val="40"/>
        </w:rPr>
        <w:t>年度行政执法统计年报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b/>
          <w:bCs/>
          <w:sz w:val="36"/>
          <w:szCs w:val="36"/>
        </w:rPr>
      </w:pPr>
    </w:p>
    <w:p>
      <w:pPr>
        <w:spacing w:line="58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pPr>
        <w:keepNext w:val="0"/>
        <w:keepLines w:val="0"/>
        <w:pageBreakBefore w:val="0"/>
        <w:widowControl w:val="0"/>
        <w:kinsoku/>
        <w:overflowPunct/>
        <w:topLinePunct w:val="0"/>
        <w:bidi w:val="0"/>
        <w:spacing w:line="500" w:lineRule="exact"/>
        <w:ind w:firstLine="616" w:firstLineChars="200"/>
        <w:textAlignment w:val="auto"/>
        <w:rPr>
          <w:rFonts w:hint="default" w:ascii="CESI仿宋-GB2312" w:hAnsi="CESI仿宋-GB2312" w:eastAsia="CESI仿宋-GB2312" w:cs="CESI仿宋-GB2312"/>
          <w:spacing w:val="-6"/>
          <w:sz w:val="32"/>
          <w:szCs w:val="32"/>
          <w:lang w:val="en-US" w:eastAsia="zh-CN"/>
        </w:rPr>
      </w:pPr>
      <w:r>
        <w:rPr>
          <w:rFonts w:hint="default" w:ascii="CESI仿宋-GB2312" w:hAnsi="CESI仿宋-GB2312" w:eastAsia="CESI仿宋-GB2312" w:cs="CESI仿宋-GB2312"/>
          <w:spacing w:val="-6"/>
          <w:sz w:val="32"/>
          <w:szCs w:val="32"/>
        </w:rPr>
        <w:t>本级行政机关</w:t>
      </w:r>
      <w:r>
        <w:rPr>
          <w:rFonts w:hint="eastAsia" w:ascii="CESI仿宋-GB2312" w:hAnsi="CESI仿宋-GB2312" w:eastAsia="CESI仿宋-GB2312" w:cs="CESI仿宋-GB2312"/>
          <w:spacing w:val="-6"/>
          <w:sz w:val="32"/>
          <w:szCs w:val="32"/>
          <w:lang w:val="en-US" w:eastAsia="zh-CN"/>
        </w:rPr>
        <w:t>是武汉市蔡甸区人民政府蔡甸街道办事处综合执法中心</w:t>
      </w:r>
      <w:r>
        <w:rPr>
          <w:rFonts w:hint="default" w:ascii="CESI仿宋-GB2312" w:hAnsi="CESI仿宋-GB2312" w:eastAsia="CESI仿宋-GB2312" w:cs="CESI仿宋-GB2312"/>
          <w:spacing w:val="-6"/>
          <w:sz w:val="32"/>
          <w:szCs w:val="32"/>
        </w:rPr>
        <w:t>。</w:t>
      </w:r>
    </w:p>
    <w:p>
      <w:pPr>
        <w:numPr>
          <w:ilvl w:val="0"/>
          <w:numId w:val="1"/>
        </w:num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行政执法机关及各执法主体的执法岗位设置数量及在岗执法人员数量。</w:t>
      </w:r>
    </w:p>
    <w:p>
      <w:pPr>
        <w:numPr>
          <w:ilvl w:val="0"/>
          <w:numId w:val="0"/>
        </w:numPr>
        <w:spacing w:line="580" w:lineRule="exact"/>
        <w:ind w:firstLine="616" w:firstLineChars="200"/>
        <w:rPr>
          <w:rFonts w:hint="eastAsia" w:ascii="楷体" w:hAnsi="楷体" w:eastAsia="楷体" w:cs="楷体"/>
          <w:sz w:val="32"/>
          <w:szCs w:val="32"/>
        </w:rPr>
      </w:pPr>
      <w:r>
        <w:rPr>
          <w:rFonts w:hint="eastAsia" w:ascii="CESI仿宋-GB2312" w:hAnsi="CESI仿宋-GB2312" w:eastAsia="CESI仿宋-GB2312" w:cs="CESI仿宋-GB2312"/>
          <w:spacing w:val="-6"/>
          <w:sz w:val="32"/>
          <w:szCs w:val="32"/>
          <w:lang w:eastAsia="zh-CN"/>
        </w:rPr>
        <w:t>蔡</w:t>
      </w:r>
      <w:r>
        <w:rPr>
          <w:rFonts w:hint="eastAsia" w:ascii="CESI仿宋-GB2312" w:hAnsi="CESI仿宋-GB2312" w:eastAsia="CESI仿宋-GB2312" w:cs="CESI仿宋-GB2312"/>
          <w:spacing w:val="-6"/>
          <w:sz w:val="32"/>
          <w:szCs w:val="32"/>
        </w:rPr>
        <w:t>甸区</w:t>
      </w:r>
      <w:r>
        <w:rPr>
          <w:rFonts w:hint="eastAsia" w:ascii="CESI仿宋-GB2312" w:hAnsi="CESI仿宋-GB2312" w:eastAsia="CESI仿宋-GB2312" w:cs="CESI仿宋-GB2312"/>
          <w:spacing w:val="-6"/>
          <w:sz w:val="32"/>
          <w:szCs w:val="32"/>
          <w:lang w:eastAsia="zh-CN"/>
        </w:rPr>
        <w:t>人民政府蔡甸街道办事</w:t>
      </w:r>
      <w:r>
        <w:rPr>
          <w:rFonts w:hint="eastAsia" w:ascii="CESI仿宋-GB2312" w:hAnsi="CESI仿宋-GB2312" w:eastAsia="CESI仿宋-GB2312" w:cs="CESI仿宋-GB2312"/>
          <w:spacing w:val="-6"/>
          <w:sz w:val="32"/>
          <w:szCs w:val="32"/>
        </w:rPr>
        <w:t>共有1个行政执法主体，</w:t>
      </w:r>
      <w:r>
        <w:rPr>
          <w:rFonts w:hint="eastAsia" w:ascii="CESI仿宋-GB2312" w:hAnsi="CESI仿宋-GB2312" w:eastAsia="CESI仿宋-GB2312" w:cs="CESI仿宋-GB2312"/>
          <w:spacing w:val="-6"/>
          <w:sz w:val="32"/>
          <w:szCs w:val="32"/>
          <w:lang w:eastAsia="zh-CN"/>
        </w:rPr>
        <w:t>蔡甸</w:t>
      </w:r>
      <w:r>
        <w:rPr>
          <w:rFonts w:hint="default" w:ascii="CESI仿宋-GB2312" w:hAnsi="CESI仿宋-GB2312" w:eastAsia="CESI仿宋-GB2312" w:cs="CESI仿宋-GB2312"/>
          <w:color w:val="auto"/>
          <w:spacing w:val="-6"/>
          <w:sz w:val="32"/>
          <w:szCs w:val="32"/>
          <w:lang w:val="en-US" w:eastAsia="zh-CN"/>
        </w:rPr>
        <w:t>街道</w:t>
      </w:r>
      <w:r>
        <w:rPr>
          <w:rFonts w:hint="eastAsia" w:ascii="CESI仿宋-GB2312" w:hAnsi="CESI仿宋-GB2312" w:eastAsia="CESI仿宋-GB2312" w:cs="CESI仿宋-GB2312"/>
          <w:color w:val="auto"/>
          <w:spacing w:val="-6"/>
          <w:sz w:val="32"/>
          <w:szCs w:val="32"/>
          <w:lang w:val="en-US" w:eastAsia="zh-CN"/>
        </w:rPr>
        <w:t>综合执法中心</w:t>
      </w:r>
      <w:r>
        <w:rPr>
          <w:rFonts w:hint="default" w:ascii="CESI仿宋-GB2312" w:hAnsi="CESI仿宋-GB2312" w:eastAsia="CESI仿宋-GB2312" w:cs="CESI仿宋-GB2312"/>
          <w:color w:val="auto"/>
          <w:spacing w:val="-6"/>
          <w:sz w:val="32"/>
          <w:szCs w:val="32"/>
          <w:lang w:val="en-US" w:eastAsia="zh-CN"/>
        </w:rPr>
        <w:t>具体负责行政</w:t>
      </w:r>
      <w:r>
        <w:rPr>
          <w:rFonts w:hint="eastAsia" w:ascii="CESI仿宋-GB2312" w:hAnsi="CESI仿宋-GB2312" w:eastAsia="CESI仿宋-GB2312" w:cs="CESI仿宋-GB2312"/>
          <w:color w:val="auto"/>
          <w:spacing w:val="-6"/>
          <w:sz w:val="32"/>
          <w:szCs w:val="32"/>
          <w:lang w:val="en-US" w:eastAsia="zh-CN"/>
        </w:rPr>
        <w:t>处罚、</w:t>
      </w:r>
      <w:r>
        <w:rPr>
          <w:rFonts w:hint="default" w:ascii="CESI仿宋-GB2312" w:hAnsi="CESI仿宋-GB2312" w:eastAsia="CESI仿宋-GB2312" w:cs="CESI仿宋-GB2312"/>
          <w:color w:val="auto"/>
          <w:spacing w:val="-6"/>
          <w:sz w:val="32"/>
          <w:szCs w:val="32"/>
          <w:lang w:val="en-US" w:eastAsia="zh-CN"/>
        </w:rPr>
        <w:t>检查等行政执法工作</w:t>
      </w:r>
      <w:r>
        <w:rPr>
          <w:rFonts w:hint="eastAsia" w:ascii="CESI仿宋-GB2312" w:hAnsi="CESI仿宋-GB2312" w:eastAsia="CESI仿宋-GB2312" w:cs="CESI仿宋-GB2312"/>
          <w:color w:val="auto"/>
          <w:spacing w:val="-6"/>
          <w:sz w:val="32"/>
          <w:szCs w:val="32"/>
          <w:lang w:val="en-US" w:eastAsia="zh-CN"/>
        </w:rPr>
        <w:t>。</w:t>
      </w:r>
      <w:r>
        <w:rPr>
          <w:rFonts w:hint="eastAsia" w:ascii="CESI仿宋-GB2312" w:hAnsi="CESI仿宋-GB2312" w:eastAsia="CESI仿宋-GB2312" w:cs="CESI仿宋-GB2312"/>
          <w:spacing w:val="-6"/>
          <w:sz w:val="32"/>
          <w:szCs w:val="32"/>
          <w:lang w:val="en-US" w:eastAsia="zh-CN"/>
        </w:rPr>
        <w:t>综合执法中心</w:t>
      </w:r>
      <w:r>
        <w:rPr>
          <w:rFonts w:hint="eastAsia" w:ascii="CESI仿宋-GB2312" w:hAnsi="CESI仿宋-GB2312" w:eastAsia="CESI仿宋-GB2312" w:cs="CESI仿宋-GB2312"/>
          <w:spacing w:val="-6"/>
          <w:sz w:val="32"/>
          <w:szCs w:val="32"/>
          <w:lang w:eastAsia="zh-CN"/>
        </w:rPr>
        <w:t>核</w:t>
      </w:r>
      <w:r>
        <w:rPr>
          <w:rFonts w:hint="eastAsia" w:ascii="CESI仿宋-GB2312" w:hAnsi="CESI仿宋-GB2312" w:eastAsia="CESI仿宋-GB2312" w:cs="CESI仿宋-GB2312"/>
          <w:spacing w:val="-6"/>
          <w:sz w:val="32"/>
          <w:szCs w:val="32"/>
          <w:lang w:val="en-US" w:eastAsia="zh-CN"/>
        </w:rPr>
        <w:t>定事业编执法人员21人，</w:t>
      </w:r>
      <w:r>
        <w:rPr>
          <w:rFonts w:hint="eastAsia" w:ascii="CESI仿宋-GB2312" w:hAnsi="CESI仿宋-GB2312" w:eastAsia="CESI仿宋-GB2312" w:cs="CESI仿宋-GB2312"/>
          <w:color w:val="auto"/>
          <w:spacing w:val="-6"/>
          <w:sz w:val="32"/>
          <w:szCs w:val="32"/>
          <w:lang w:val="en-US" w:eastAsia="zh-CN"/>
        </w:rPr>
        <w:t>在岗执法人员16人。</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（三）其他需要说明的情况。</w:t>
      </w:r>
    </w:p>
    <w:p>
      <w:pPr>
        <w:spacing w:line="580" w:lineRule="exact"/>
        <w:ind w:firstLine="640"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二、202</w:t>
      </w:r>
      <w:r>
        <w:rPr>
          <w:rFonts w:hint="eastAsia" w:ascii="CESI黑体-GB2312" w:hAnsi="CESI黑体-GB2312" w:eastAsia="CESI黑体-GB2312" w:cs="CESI黑体-GB2312"/>
          <w:sz w:val="32"/>
          <w:szCs w:val="32"/>
          <w:lang w:val="en-US" w:eastAsia="zh-CN"/>
        </w:rPr>
        <w:t>3</w:t>
      </w:r>
      <w:r>
        <w:rPr>
          <w:rFonts w:hint="eastAsia" w:ascii="CESI黑体-GB2312" w:hAnsi="CESI黑体-GB2312" w:eastAsia="CESI黑体-GB2312" w:cs="CESI黑体-GB2312"/>
          <w:sz w:val="32"/>
          <w:szCs w:val="32"/>
        </w:rPr>
        <w:t>年度行政执法案件情况</w:t>
      </w:r>
    </w:p>
    <w:p>
      <w:pPr>
        <w:pStyle w:val="4"/>
        <w:widowControl/>
        <w:spacing w:before="0" w:beforeAutospacing="0" w:after="0" w:afterAutospacing="0" w:line="580" w:lineRule="exac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年行政处罚实施情况统计表</w:t>
      </w:r>
    </w:p>
    <w:tbl>
      <w:tblPr>
        <w:tblStyle w:val="5"/>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3" w:hRule="atLeast"/>
          <w:jc w:val="center"/>
        </w:trPr>
        <w:tc>
          <w:tcPr>
            <w:tcW w:w="8416" w:type="dxa"/>
            <w:gridSpan w:val="9"/>
            <w:noWrap/>
            <w:tcMar>
              <w:top w:w="0" w:type="dxa"/>
              <w:left w:w="84" w:type="dxa"/>
              <w:bottom w:w="0" w:type="dxa"/>
              <w:right w:w="84" w:type="dxa"/>
            </w:tcMar>
            <w:vAlign w:val="center"/>
          </w:tcPr>
          <w:p>
            <w:pPr>
              <w:pStyle w:val="4"/>
              <w:widowControl/>
              <w:tabs>
                <w:tab w:val="left" w:pos="3082"/>
              </w:tabs>
              <w:spacing w:before="0" w:beforeAutospacing="0" w:after="0" w:afterAutospacing="0" w:line="40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行政处罚实施数量（宗）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33" w:hRule="atLeast"/>
          <w:jc w:val="center"/>
        </w:trPr>
        <w:tc>
          <w:tcPr>
            <w:tcW w:w="751"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Style w:val="7"/>
                <w:rFonts w:hint="eastAsia" w:ascii="国标黑体" w:hAnsi="国标黑体" w:eastAsia="国标黑体" w:cs="国标黑体"/>
                <w:b w:val="0"/>
                <w:bCs/>
                <w:szCs w:val="24"/>
              </w:rPr>
            </w:pPr>
            <w:r>
              <w:rPr>
                <w:rStyle w:val="7"/>
                <w:rFonts w:hint="eastAsia" w:ascii="国标黑体" w:hAnsi="国标黑体" w:eastAsia="国标黑体" w:cs="国标黑体"/>
                <w:b w:val="0"/>
                <w:bCs/>
                <w:szCs w:val="24"/>
              </w:rPr>
              <w:t>单位名称</w:t>
            </w:r>
          </w:p>
        </w:tc>
        <w:tc>
          <w:tcPr>
            <w:tcW w:w="937"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bCs/>
                <w:szCs w:val="24"/>
              </w:rPr>
            </w:pPr>
            <w:r>
              <w:rPr>
                <w:rFonts w:hint="eastAsia" w:ascii="国标黑体" w:hAnsi="国标黑体" w:eastAsia="国标黑体" w:cs="国标黑体"/>
                <w:bCs/>
                <w:szCs w:val="24"/>
              </w:rPr>
              <w:t>警告</w:t>
            </w:r>
          </w:p>
        </w:tc>
        <w:tc>
          <w:tcPr>
            <w:tcW w:w="87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bCs/>
                <w:szCs w:val="24"/>
              </w:rPr>
            </w:pPr>
            <w:r>
              <w:rPr>
                <w:rFonts w:hint="eastAsia" w:ascii="国标黑体" w:hAnsi="国标黑体" w:eastAsia="国标黑体" w:cs="国标黑体"/>
                <w:bCs/>
                <w:szCs w:val="24"/>
              </w:rPr>
              <w:t>通报批评</w:t>
            </w:r>
          </w:p>
        </w:tc>
        <w:tc>
          <w:tcPr>
            <w:tcW w:w="952"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bCs/>
                <w:szCs w:val="24"/>
              </w:rPr>
            </w:pPr>
            <w:r>
              <w:rPr>
                <w:rFonts w:hint="eastAsia" w:ascii="国标黑体" w:hAnsi="国标黑体" w:eastAsia="国标黑体" w:cs="国标黑体"/>
                <w:bCs/>
                <w:szCs w:val="24"/>
              </w:rPr>
              <w:t>罚款</w:t>
            </w:r>
          </w:p>
        </w:tc>
        <w:tc>
          <w:tcPr>
            <w:tcW w:w="106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bCs/>
                <w:szCs w:val="24"/>
              </w:rPr>
            </w:pPr>
            <w:r>
              <w:rPr>
                <w:rFonts w:hint="eastAsia" w:ascii="国标黑体" w:hAnsi="国标黑体" w:eastAsia="国标黑体" w:cs="国标黑体"/>
                <w:bCs/>
                <w:szCs w:val="24"/>
              </w:rPr>
              <w:t>没收违法所得</w:t>
            </w:r>
          </w:p>
        </w:tc>
        <w:tc>
          <w:tcPr>
            <w:tcW w:w="79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bCs/>
                <w:szCs w:val="24"/>
              </w:rPr>
            </w:pPr>
            <w:r>
              <w:rPr>
                <w:rFonts w:hint="eastAsia" w:ascii="国标黑体" w:hAnsi="国标黑体" w:eastAsia="国标黑体" w:cs="国标黑体"/>
                <w:bCs/>
                <w:szCs w:val="24"/>
              </w:rPr>
              <w:t>没收非法财物</w:t>
            </w:r>
          </w:p>
        </w:tc>
        <w:tc>
          <w:tcPr>
            <w:tcW w:w="88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bCs/>
                <w:szCs w:val="24"/>
              </w:rPr>
            </w:pPr>
            <w:r>
              <w:rPr>
                <w:rFonts w:hint="eastAsia" w:ascii="国标黑体" w:hAnsi="国标黑体" w:eastAsia="国标黑体" w:cs="国标黑体"/>
                <w:bCs/>
                <w:szCs w:val="24"/>
              </w:rPr>
              <w:t>暂扣许可证件</w:t>
            </w:r>
          </w:p>
        </w:tc>
        <w:tc>
          <w:tcPr>
            <w:tcW w:w="88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bCs/>
                <w:szCs w:val="24"/>
              </w:rPr>
            </w:pPr>
            <w:r>
              <w:rPr>
                <w:rFonts w:hint="eastAsia" w:ascii="国标黑体" w:hAnsi="国标黑体" w:eastAsia="国标黑体" w:cs="国标黑体"/>
                <w:bCs/>
                <w:szCs w:val="24"/>
              </w:rPr>
              <w:t>降低资质等级</w:t>
            </w:r>
          </w:p>
        </w:tc>
        <w:tc>
          <w:tcPr>
            <w:tcW w:w="126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bCs/>
                <w:szCs w:val="24"/>
              </w:rPr>
            </w:pPr>
            <w:r>
              <w:rPr>
                <w:rFonts w:hint="eastAsia" w:ascii="国标黑体" w:hAnsi="国标黑体" w:eastAsia="国标黑体" w:cs="国标黑体"/>
                <w:bCs/>
                <w:szCs w:val="24"/>
              </w:rPr>
              <w:t>吊销许可证件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restart"/>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eastAsia="zh-CN"/>
              </w:rPr>
            </w:pPr>
            <w:r>
              <w:rPr>
                <w:rFonts w:hint="eastAsia" w:ascii="国标黑体" w:hAnsi="国标黑体" w:eastAsia="国标黑体" w:cs="国标黑体"/>
                <w:bCs/>
                <w:szCs w:val="24"/>
                <w:lang w:eastAsia="zh-CN"/>
              </w:rPr>
              <w:t>蔡甸街道办事处</w:t>
            </w:r>
          </w:p>
        </w:tc>
        <w:tc>
          <w:tcPr>
            <w:tcW w:w="937"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c>
          <w:tcPr>
            <w:tcW w:w="878"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c>
          <w:tcPr>
            <w:tcW w:w="952"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768</w:t>
            </w:r>
          </w:p>
        </w:tc>
        <w:tc>
          <w:tcPr>
            <w:tcW w:w="1065"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c>
          <w:tcPr>
            <w:tcW w:w="795"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c>
          <w:tcPr>
            <w:tcW w:w="885"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c>
          <w:tcPr>
            <w:tcW w:w="885"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c>
          <w:tcPr>
            <w:tcW w:w="1268"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rPr>
            </w:pPr>
          </w:p>
        </w:tc>
        <w:tc>
          <w:tcPr>
            <w:tcW w:w="937"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szCs w:val="24"/>
              </w:rPr>
            </w:pPr>
            <w:r>
              <w:rPr>
                <w:rFonts w:hint="eastAsia" w:ascii="国标黑体" w:hAnsi="国标黑体" w:eastAsia="国标黑体" w:cs="国标黑体"/>
                <w:bCs/>
                <w:szCs w:val="24"/>
              </w:rPr>
              <w:t>限制开展生产经营活动</w:t>
            </w:r>
          </w:p>
        </w:tc>
        <w:tc>
          <w:tcPr>
            <w:tcW w:w="87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szCs w:val="24"/>
              </w:rPr>
            </w:pPr>
            <w:r>
              <w:rPr>
                <w:rFonts w:hint="eastAsia" w:ascii="国标黑体" w:hAnsi="国标黑体" w:eastAsia="国标黑体" w:cs="国标黑体"/>
                <w:bCs/>
                <w:szCs w:val="24"/>
              </w:rPr>
              <w:t>责令停产停业</w:t>
            </w:r>
          </w:p>
        </w:tc>
        <w:tc>
          <w:tcPr>
            <w:tcW w:w="952"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szCs w:val="24"/>
              </w:rPr>
            </w:pPr>
            <w:r>
              <w:rPr>
                <w:rFonts w:hint="eastAsia" w:ascii="国标黑体" w:hAnsi="国标黑体" w:eastAsia="国标黑体" w:cs="国标黑体"/>
                <w:szCs w:val="24"/>
              </w:rPr>
              <w:t>责令关闭</w:t>
            </w:r>
          </w:p>
        </w:tc>
        <w:tc>
          <w:tcPr>
            <w:tcW w:w="106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szCs w:val="24"/>
              </w:rPr>
            </w:pPr>
            <w:r>
              <w:rPr>
                <w:rFonts w:hint="eastAsia" w:ascii="国标黑体" w:hAnsi="国标黑体" w:eastAsia="国标黑体" w:cs="国标黑体"/>
                <w:szCs w:val="24"/>
              </w:rPr>
              <w:t>限制从业</w:t>
            </w:r>
          </w:p>
        </w:tc>
        <w:tc>
          <w:tcPr>
            <w:tcW w:w="79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szCs w:val="24"/>
              </w:rPr>
            </w:pPr>
            <w:r>
              <w:rPr>
                <w:rFonts w:hint="eastAsia" w:ascii="国标黑体" w:hAnsi="国标黑体" w:eastAsia="国标黑体" w:cs="国标黑体"/>
                <w:szCs w:val="24"/>
              </w:rPr>
              <w:t>行政拘留</w:t>
            </w:r>
          </w:p>
        </w:tc>
        <w:tc>
          <w:tcPr>
            <w:tcW w:w="88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szCs w:val="24"/>
              </w:rPr>
            </w:pPr>
            <w:r>
              <w:rPr>
                <w:rFonts w:hint="eastAsia" w:ascii="国标黑体" w:hAnsi="国标黑体" w:eastAsia="国标黑体" w:cs="国标黑体"/>
                <w:szCs w:val="24"/>
              </w:rPr>
              <w:t>其他行政处罚</w:t>
            </w:r>
          </w:p>
        </w:tc>
        <w:tc>
          <w:tcPr>
            <w:tcW w:w="88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szCs w:val="24"/>
              </w:rPr>
            </w:pPr>
            <w:r>
              <w:rPr>
                <w:rFonts w:hint="eastAsia" w:ascii="国标黑体" w:hAnsi="国标黑体" w:eastAsia="国标黑体" w:cs="国标黑体"/>
                <w:szCs w:val="24"/>
              </w:rPr>
              <w:t>合计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szCs w:val="24"/>
              </w:rPr>
            </w:pPr>
            <w:r>
              <w:rPr>
                <w:rFonts w:hint="eastAsia" w:ascii="国标黑体" w:hAnsi="国标黑体" w:eastAsia="国标黑体" w:cs="国标黑体"/>
                <w:szCs w:val="24"/>
              </w:rPr>
              <w:t>（宗）</w:t>
            </w:r>
          </w:p>
        </w:tc>
        <w:tc>
          <w:tcPr>
            <w:tcW w:w="126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国标黑体" w:hAnsi="国标黑体" w:eastAsia="国标黑体" w:cs="国标黑体"/>
                <w:szCs w:val="24"/>
              </w:rPr>
            </w:pPr>
            <w:r>
              <w:rPr>
                <w:rFonts w:hint="eastAsia" w:ascii="国标黑体" w:hAnsi="国标黑体" w:eastAsia="国标黑体" w:cs="国标黑体"/>
                <w:szCs w:val="24"/>
              </w:rPr>
              <w:t>罚没金额（万元）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rPr>
            </w:pPr>
          </w:p>
        </w:tc>
        <w:tc>
          <w:tcPr>
            <w:tcW w:w="937"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c>
          <w:tcPr>
            <w:tcW w:w="878"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c>
          <w:tcPr>
            <w:tcW w:w="952"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c>
          <w:tcPr>
            <w:tcW w:w="106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c>
          <w:tcPr>
            <w:tcW w:w="79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0</w:t>
            </w:r>
          </w:p>
        </w:tc>
        <w:tc>
          <w:tcPr>
            <w:tcW w:w="1268"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Cs w:val="24"/>
                <w:lang w:val="en-US" w:eastAsia="zh-CN"/>
              </w:rPr>
            </w:pPr>
            <w:r>
              <w:rPr>
                <w:rFonts w:hint="eastAsia" w:ascii="国标黑体" w:hAnsi="国标黑体" w:eastAsia="国标黑体" w:cs="国标黑体"/>
                <w:szCs w:val="24"/>
                <w:lang w:val="en-US" w:eastAsia="zh-CN"/>
              </w:rPr>
              <w:t>20.2522</w:t>
            </w:r>
          </w:p>
        </w:tc>
      </w:tr>
    </w:tbl>
    <w:p>
      <w:pPr>
        <w:pStyle w:val="4"/>
        <w:widowControl/>
        <w:spacing w:before="0" w:beforeAutospacing="0" w:after="0" w:afterAutospacing="0" w:line="300" w:lineRule="exact"/>
        <w:ind w:firstLine="460" w:firstLineChars="200"/>
        <w:jc w:val="both"/>
        <w:rPr>
          <w:rFonts w:hint="eastAsia" w:ascii="CESI仿宋-GB2312" w:hAnsi="CESI仿宋-GB2312" w:eastAsia="CESI仿宋-GB2312" w:cs="CESI仿宋-GB2312"/>
          <w:b/>
          <w:bCs/>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1.行政处罚实施数量的统计范围为统计年度1月1日至12月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pPr>
        <w:pStyle w:val="4"/>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（二）202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年行政许可实施情况统计表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327"/>
        <w:gridCol w:w="1543"/>
        <w:gridCol w:w="1599"/>
        <w:gridCol w:w="1545"/>
        <w:gridCol w:w="1494"/>
        <w:gridCol w:w="1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行政许可实施数量（宗）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单位名称</w:t>
            </w:r>
          </w:p>
        </w:tc>
        <w:tc>
          <w:tcPr>
            <w:tcW w:w="1543"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申请数量</w:t>
            </w:r>
          </w:p>
        </w:tc>
        <w:tc>
          <w:tcPr>
            <w:tcW w:w="1599"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受理数量</w:t>
            </w:r>
          </w:p>
        </w:tc>
        <w:tc>
          <w:tcPr>
            <w:tcW w:w="1545"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许可数量</w:t>
            </w:r>
          </w:p>
        </w:tc>
        <w:tc>
          <w:tcPr>
            <w:tcW w:w="1494"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Style w:val="7"/>
                <w:rFonts w:hint="eastAsia" w:ascii="国标黑体" w:hAnsi="国标黑体" w:eastAsia="国标黑体" w:cs="国标黑体"/>
                <w:b w:val="0"/>
                <w:bCs/>
                <w:szCs w:val="24"/>
              </w:rPr>
            </w:pPr>
            <w:r>
              <w:rPr>
                <w:rStyle w:val="7"/>
                <w:rFonts w:hint="eastAsia" w:ascii="国标黑体" w:hAnsi="国标黑体" w:eastAsia="国标黑体" w:cs="国标黑体"/>
                <w:b w:val="0"/>
                <w:bCs/>
                <w:szCs w:val="24"/>
              </w:rPr>
              <w:t>不予许可</w:t>
            </w:r>
          </w:p>
          <w:p>
            <w:pPr>
              <w:pStyle w:val="4"/>
              <w:widowControl/>
              <w:spacing w:before="0" w:beforeAutospacing="0" w:after="0" w:afterAutospacing="0" w:line="42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数量</w:t>
            </w:r>
          </w:p>
        </w:tc>
        <w:tc>
          <w:tcPr>
            <w:tcW w:w="1448"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Style w:val="7"/>
                <w:rFonts w:hint="eastAsia" w:ascii="国标黑体" w:hAnsi="国标黑体" w:eastAsia="国标黑体" w:cs="国标黑体"/>
                <w:b w:val="0"/>
                <w:bCs/>
                <w:szCs w:val="24"/>
              </w:rPr>
            </w:pPr>
            <w:r>
              <w:rPr>
                <w:rStyle w:val="7"/>
                <w:rFonts w:hint="eastAsia" w:ascii="国标黑体" w:hAnsi="国标黑体" w:eastAsia="国标黑体" w:cs="国标黑体"/>
                <w:b w:val="0"/>
                <w:bCs/>
                <w:szCs w:val="24"/>
              </w:rPr>
              <w:t>撤销许可</w:t>
            </w:r>
          </w:p>
          <w:p>
            <w:pPr>
              <w:pStyle w:val="4"/>
              <w:widowControl/>
              <w:spacing w:before="0" w:beforeAutospacing="0" w:after="0" w:afterAutospacing="0" w:line="42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6" w:hRule="atLeast"/>
          <w:jc w:val="center"/>
        </w:trPr>
        <w:tc>
          <w:tcPr>
            <w:tcW w:w="1327"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 w:val="16"/>
                <w:szCs w:val="16"/>
                <w:lang w:val="en-US" w:eastAsia="zh-CN"/>
              </w:rPr>
            </w:pPr>
            <w:r>
              <w:rPr>
                <w:rFonts w:hint="eastAsia" w:ascii="国标黑体" w:hAnsi="国标黑体" w:eastAsia="国标黑体" w:cs="国标黑体"/>
                <w:szCs w:val="24"/>
                <w:lang w:val="en-US" w:eastAsia="zh-CN"/>
              </w:rPr>
              <w:t>蔡甸街道办事处</w:t>
            </w:r>
          </w:p>
        </w:tc>
        <w:tc>
          <w:tcPr>
            <w:tcW w:w="1543"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 w:val="16"/>
                <w:szCs w:val="16"/>
                <w:lang w:val="en-US" w:eastAsia="zh-CN"/>
              </w:rPr>
            </w:pPr>
            <w:r>
              <w:rPr>
                <w:rFonts w:hint="eastAsia" w:ascii="国标黑体" w:hAnsi="国标黑体" w:eastAsia="国标黑体" w:cs="国标黑体"/>
                <w:szCs w:val="24"/>
                <w:lang w:val="en-US" w:eastAsia="zh-CN"/>
              </w:rPr>
              <w:t>0</w:t>
            </w:r>
          </w:p>
        </w:tc>
        <w:tc>
          <w:tcPr>
            <w:tcW w:w="1599"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 w:val="16"/>
                <w:szCs w:val="16"/>
                <w:lang w:val="en-US" w:eastAsia="zh-CN"/>
              </w:rPr>
            </w:pPr>
            <w:r>
              <w:rPr>
                <w:rFonts w:hint="eastAsia" w:ascii="国标黑体" w:hAnsi="国标黑体" w:eastAsia="国标黑体" w:cs="国标黑体"/>
                <w:szCs w:val="24"/>
                <w:lang w:val="en-US" w:eastAsia="zh-CN"/>
              </w:rPr>
              <w:t>0</w:t>
            </w:r>
          </w:p>
        </w:tc>
        <w:tc>
          <w:tcPr>
            <w:tcW w:w="154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 w:val="16"/>
                <w:szCs w:val="16"/>
                <w:lang w:val="en-US" w:eastAsia="zh-CN"/>
              </w:rPr>
            </w:pPr>
            <w:r>
              <w:rPr>
                <w:rFonts w:hint="eastAsia" w:ascii="国标黑体" w:hAnsi="国标黑体" w:eastAsia="国标黑体" w:cs="国标黑体"/>
                <w:szCs w:val="24"/>
                <w:lang w:val="en-US" w:eastAsia="zh-CN"/>
              </w:rPr>
              <w:t>0</w:t>
            </w:r>
          </w:p>
        </w:tc>
        <w:tc>
          <w:tcPr>
            <w:tcW w:w="1494"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 w:val="16"/>
                <w:szCs w:val="16"/>
              </w:rPr>
            </w:pPr>
            <w:r>
              <w:rPr>
                <w:rFonts w:hint="eastAsia" w:ascii="国标黑体" w:hAnsi="国标黑体" w:eastAsia="国标黑体" w:cs="国标黑体"/>
                <w:szCs w:val="24"/>
                <w:lang w:val="en-US" w:eastAsia="zh-CN"/>
              </w:rPr>
              <w:t>0</w:t>
            </w:r>
          </w:p>
        </w:tc>
        <w:tc>
          <w:tcPr>
            <w:tcW w:w="1448"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国标黑体" w:hAnsi="国标黑体" w:eastAsia="国标黑体" w:cs="国标黑体"/>
                <w:sz w:val="16"/>
                <w:szCs w:val="16"/>
                <w:lang w:val="en-US" w:eastAsia="zh-CN"/>
              </w:rPr>
            </w:pPr>
            <w:r>
              <w:rPr>
                <w:rFonts w:hint="eastAsia" w:ascii="国标黑体" w:hAnsi="国标黑体" w:eastAsia="国标黑体" w:cs="国标黑体"/>
                <w:szCs w:val="24"/>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0" w:firstLineChars="200"/>
        <w:jc w:val="both"/>
        <w:textAlignment w:val="auto"/>
        <w:rPr>
          <w:rFonts w:hint="eastAsia" w:ascii="CESI仿宋-GB2312" w:hAnsi="CESI仿宋-GB2312" w:eastAsia="CESI仿宋-GB2312" w:cs="CESI仿宋-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1.“申请数量”的统计范围为统计年度1月1日至12月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期间许可机关作出受理决定、许可决定、不予许可决定和撤销许可决定的数量。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（三）202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年行政强制实施情况统计表</w:t>
      </w:r>
      <w:r>
        <w:rPr>
          <w:rStyle w:val="7"/>
          <w:rFonts w:hint="eastAsia" w:ascii="CESI楷体-GB2312" w:hAnsi="CESI楷体-GB2312" w:eastAsia="CESI楷体-GB2312" w:cs="CESI楷体-GB2312"/>
          <w:b w:val="0"/>
          <w:bCs w:val="0"/>
          <w:sz w:val="16"/>
          <w:szCs w:val="16"/>
        </w:rPr>
        <w:t> </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866"/>
        <w:gridCol w:w="631"/>
        <w:gridCol w:w="583"/>
        <w:gridCol w:w="621"/>
        <w:gridCol w:w="620"/>
        <w:gridCol w:w="589"/>
        <w:gridCol w:w="740"/>
        <w:gridCol w:w="958"/>
        <w:gridCol w:w="753"/>
        <w:gridCol w:w="425"/>
        <w:gridCol w:w="540"/>
        <w:gridCol w:w="534"/>
        <w:gridCol w:w="1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866" w:type="dxa"/>
            <w:vMerge w:val="restart"/>
            <w:tcBorders>
              <w:top w:val="single" w:color="auto" w:sz="12"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单位名称</w:t>
            </w:r>
          </w:p>
        </w:tc>
        <w:tc>
          <w:tcPr>
            <w:tcW w:w="2455" w:type="dxa"/>
            <w:gridSpan w:val="4"/>
            <w:tcBorders>
              <w:top w:val="single" w:color="auto" w:sz="12"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行政强制措施实施数量（宗）</w:t>
            </w:r>
          </w:p>
        </w:tc>
        <w:tc>
          <w:tcPr>
            <w:tcW w:w="4539" w:type="dxa"/>
            <w:gridSpan w:val="7"/>
            <w:tcBorders>
              <w:top w:val="single" w:color="auto" w:sz="12"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行政强制执行实施数量（宗）</w:t>
            </w:r>
          </w:p>
        </w:tc>
        <w:tc>
          <w:tcPr>
            <w:tcW w:w="1212" w:type="dxa"/>
            <w:vMerge w:val="restart"/>
            <w:tcBorders>
              <w:top w:val="single" w:color="auto" w:sz="12"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Style w:val="7"/>
                <w:rFonts w:hint="eastAsia" w:ascii="国标黑体" w:hAnsi="国标黑体" w:eastAsia="国标黑体" w:cs="国标黑体"/>
                <w:b w:val="0"/>
                <w:bCs/>
                <w:szCs w:val="24"/>
              </w:rPr>
            </w:pPr>
            <w:r>
              <w:rPr>
                <w:rStyle w:val="7"/>
                <w:rFonts w:hint="eastAsia" w:ascii="国标黑体" w:hAnsi="国标黑体" w:eastAsia="国标黑体" w:cs="国标黑体"/>
                <w:b w:val="0"/>
                <w:bCs/>
                <w:szCs w:val="24"/>
              </w:rPr>
              <w:t>合计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Style w:val="7"/>
                <w:rFonts w:hint="eastAsia" w:ascii="国标黑体" w:hAnsi="国标黑体" w:eastAsia="国标黑体" w:cs="国标黑体"/>
                <w:b w:val="0"/>
                <w:bCs/>
                <w:szCs w:val="24"/>
              </w:rPr>
            </w:pPr>
            <w:r>
              <w:rPr>
                <w:rStyle w:val="7"/>
                <w:rFonts w:hint="eastAsia" w:ascii="国标黑体" w:hAnsi="国标黑体" w:eastAsia="国标黑体" w:cs="国标黑体"/>
                <w:b w:val="0"/>
                <w:bCs/>
                <w:szCs w:val="24"/>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0" w:hRule="atLeast"/>
          <w:jc w:val="center"/>
        </w:trPr>
        <w:tc>
          <w:tcPr>
            <w:tcW w:w="866" w:type="dxa"/>
            <w:vMerge w:val="continue"/>
            <w:noWrap/>
            <w:tcMar>
              <w:top w:w="0" w:type="dxa"/>
              <w:left w:w="84" w:type="dxa"/>
              <w:bottom w:w="0" w:type="dxa"/>
              <w:right w:w="84" w:type="dxa"/>
            </w:tcMar>
            <w:vAlign w:val="center"/>
          </w:tcPr>
          <w:p>
            <w:pPr>
              <w:spacing w:line="380" w:lineRule="exact"/>
              <w:jc w:val="center"/>
              <w:rPr>
                <w:rFonts w:hint="eastAsia" w:ascii="国标黑体" w:hAnsi="国标黑体" w:eastAsia="国标黑体" w:cs="国标黑体"/>
                <w:bCs/>
                <w:sz w:val="24"/>
                <w:szCs w:val="24"/>
              </w:rPr>
            </w:pPr>
          </w:p>
        </w:tc>
        <w:tc>
          <w:tcPr>
            <w:tcW w:w="631"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查封场所、设施或者财物</w:t>
            </w:r>
          </w:p>
          <w:p>
            <w:pPr>
              <w:pStyle w:val="4"/>
              <w:widowControl/>
              <w:spacing w:before="0" w:beforeAutospacing="0" w:after="0" w:afterAutospacing="0" w:line="380" w:lineRule="exact"/>
              <w:jc w:val="center"/>
              <w:rPr>
                <w:rFonts w:hint="eastAsia" w:ascii="国标黑体" w:hAnsi="国标黑体" w:eastAsia="国标黑体" w:cs="国标黑体"/>
                <w:bCs/>
                <w:szCs w:val="24"/>
              </w:rPr>
            </w:pPr>
          </w:p>
        </w:tc>
        <w:tc>
          <w:tcPr>
            <w:tcW w:w="583"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扣押财物</w:t>
            </w:r>
          </w:p>
        </w:tc>
        <w:tc>
          <w:tcPr>
            <w:tcW w:w="621"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冻结存款、汇款</w:t>
            </w:r>
          </w:p>
        </w:tc>
        <w:tc>
          <w:tcPr>
            <w:tcW w:w="620"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其他行政强制措施</w:t>
            </w:r>
          </w:p>
        </w:tc>
        <w:tc>
          <w:tcPr>
            <w:tcW w:w="4005" w:type="dxa"/>
            <w:gridSpan w:val="6"/>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行政机关强制执行</w:t>
            </w:r>
          </w:p>
        </w:tc>
        <w:tc>
          <w:tcPr>
            <w:tcW w:w="534"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申请法院强制执行</w:t>
            </w:r>
          </w:p>
        </w:tc>
        <w:tc>
          <w:tcPr>
            <w:tcW w:w="1212" w:type="dxa"/>
            <w:vMerge w:val="continue"/>
            <w:noWrap/>
            <w:tcMar>
              <w:top w:w="0" w:type="dxa"/>
              <w:left w:w="84" w:type="dxa"/>
              <w:bottom w:w="0" w:type="dxa"/>
              <w:right w:w="84" w:type="dxa"/>
            </w:tcMar>
            <w:vAlign w:val="center"/>
          </w:tcPr>
          <w:p>
            <w:pPr>
              <w:spacing w:line="380" w:lineRule="exact"/>
              <w:jc w:val="center"/>
              <w:rPr>
                <w:rFonts w:hint="eastAsia" w:ascii="国标黑体" w:hAnsi="国标黑体" w:eastAsia="国标黑体" w:cs="国标黑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297" w:hRule="atLeast"/>
          <w:jc w:val="center"/>
        </w:trPr>
        <w:tc>
          <w:tcPr>
            <w:tcW w:w="866" w:type="dxa"/>
            <w:vMerge w:val="continue"/>
            <w:noWrap/>
            <w:tcMar>
              <w:top w:w="0" w:type="dxa"/>
              <w:left w:w="84" w:type="dxa"/>
              <w:bottom w:w="0" w:type="dxa"/>
              <w:right w:w="84" w:type="dxa"/>
            </w:tcMar>
            <w:vAlign w:val="center"/>
          </w:tcPr>
          <w:p>
            <w:pPr>
              <w:spacing w:line="380" w:lineRule="exact"/>
              <w:jc w:val="center"/>
              <w:rPr>
                <w:rFonts w:hint="eastAsia" w:ascii="国标黑体" w:hAnsi="国标黑体" w:eastAsia="国标黑体" w:cs="国标黑体"/>
                <w:bCs/>
                <w:sz w:val="24"/>
                <w:szCs w:val="24"/>
              </w:rPr>
            </w:pPr>
          </w:p>
        </w:tc>
        <w:tc>
          <w:tcPr>
            <w:tcW w:w="631" w:type="dxa"/>
            <w:vMerge w:val="continue"/>
            <w:noWrap/>
            <w:tcMar>
              <w:top w:w="0" w:type="dxa"/>
              <w:left w:w="84" w:type="dxa"/>
              <w:bottom w:w="0" w:type="dxa"/>
              <w:right w:w="84" w:type="dxa"/>
            </w:tcMar>
            <w:vAlign w:val="center"/>
          </w:tcPr>
          <w:p>
            <w:pPr>
              <w:spacing w:line="380" w:lineRule="exact"/>
              <w:jc w:val="center"/>
              <w:rPr>
                <w:rFonts w:hint="eastAsia" w:ascii="国标黑体" w:hAnsi="国标黑体" w:eastAsia="国标黑体" w:cs="国标黑体"/>
                <w:bCs/>
                <w:sz w:val="24"/>
                <w:szCs w:val="24"/>
              </w:rPr>
            </w:pPr>
          </w:p>
        </w:tc>
        <w:tc>
          <w:tcPr>
            <w:tcW w:w="583" w:type="dxa"/>
            <w:vMerge w:val="continue"/>
            <w:noWrap/>
            <w:tcMar>
              <w:top w:w="0" w:type="dxa"/>
              <w:left w:w="84" w:type="dxa"/>
              <w:bottom w:w="0" w:type="dxa"/>
              <w:right w:w="84" w:type="dxa"/>
            </w:tcMar>
            <w:vAlign w:val="center"/>
          </w:tcPr>
          <w:p>
            <w:pPr>
              <w:spacing w:line="380" w:lineRule="exact"/>
              <w:jc w:val="center"/>
              <w:rPr>
                <w:rFonts w:hint="eastAsia" w:ascii="国标黑体" w:hAnsi="国标黑体" w:eastAsia="国标黑体" w:cs="国标黑体"/>
                <w:bCs/>
                <w:sz w:val="24"/>
                <w:szCs w:val="24"/>
              </w:rPr>
            </w:pPr>
          </w:p>
        </w:tc>
        <w:tc>
          <w:tcPr>
            <w:tcW w:w="621" w:type="dxa"/>
            <w:vMerge w:val="continue"/>
            <w:noWrap/>
            <w:tcMar>
              <w:top w:w="0" w:type="dxa"/>
              <w:left w:w="84" w:type="dxa"/>
              <w:bottom w:w="0" w:type="dxa"/>
              <w:right w:w="84" w:type="dxa"/>
            </w:tcMar>
            <w:vAlign w:val="center"/>
          </w:tcPr>
          <w:p>
            <w:pPr>
              <w:spacing w:line="380" w:lineRule="exact"/>
              <w:jc w:val="center"/>
              <w:rPr>
                <w:rFonts w:hint="eastAsia" w:ascii="国标黑体" w:hAnsi="国标黑体" w:eastAsia="国标黑体" w:cs="国标黑体"/>
                <w:bCs/>
                <w:sz w:val="24"/>
                <w:szCs w:val="24"/>
              </w:rPr>
            </w:pPr>
          </w:p>
        </w:tc>
        <w:tc>
          <w:tcPr>
            <w:tcW w:w="620" w:type="dxa"/>
            <w:vMerge w:val="continue"/>
            <w:noWrap/>
            <w:tcMar>
              <w:top w:w="0" w:type="dxa"/>
              <w:left w:w="84" w:type="dxa"/>
              <w:bottom w:w="0" w:type="dxa"/>
              <w:right w:w="84" w:type="dxa"/>
            </w:tcMar>
            <w:vAlign w:val="center"/>
          </w:tcPr>
          <w:p>
            <w:pPr>
              <w:spacing w:line="380" w:lineRule="exact"/>
              <w:jc w:val="center"/>
              <w:rPr>
                <w:rFonts w:hint="eastAsia" w:ascii="国标黑体" w:hAnsi="国标黑体" w:eastAsia="国标黑体" w:cs="国标黑体"/>
                <w:bCs/>
                <w:sz w:val="24"/>
                <w:szCs w:val="24"/>
              </w:rPr>
            </w:pPr>
          </w:p>
        </w:tc>
        <w:tc>
          <w:tcPr>
            <w:tcW w:w="589" w:type="dxa"/>
            <w:noWrap/>
            <w:tcMar>
              <w:top w:w="0" w:type="dxa"/>
              <w:left w:w="84" w:type="dxa"/>
              <w:bottom w:w="0" w:type="dxa"/>
              <w:right w:w="84" w:type="dxa"/>
            </w:tcMar>
            <w:vAlign w:val="center"/>
          </w:tcPr>
          <w:p>
            <w:pPr>
              <w:pStyle w:val="4"/>
              <w:widowControl/>
              <w:spacing w:before="0" w:beforeAutospacing="0" w:after="0" w:afterAutospacing="0" w:line="34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加处罚款或者滞纳金</w:t>
            </w:r>
          </w:p>
        </w:tc>
        <w:tc>
          <w:tcPr>
            <w:tcW w:w="740"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划拨存款、汇款</w:t>
            </w:r>
          </w:p>
        </w:tc>
        <w:tc>
          <w:tcPr>
            <w:tcW w:w="958"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拍卖或者依法处理查封、扣押的场所、设施或者财物</w:t>
            </w:r>
          </w:p>
        </w:tc>
        <w:tc>
          <w:tcPr>
            <w:tcW w:w="753"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排除妨碍、恢复原状</w:t>
            </w:r>
          </w:p>
        </w:tc>
        <w:tc>
          <w:tcPr>
            <w:tcW w:w="425"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代履行</w:t>
            </w:r>
          </w:p>
        </w:tc>
        <w:tc>
          <w:tcPr>
            <w:tcW w:w="540"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其他强制执行</w:t>
            </w:r>
          </w:p>
        </w:tc>
        <w:tc>
          <w:tcPr>
            <w:tcW w:w="534" w:type="dxa"/>
            <w:vMerge w:val="continue"/>
            <w:noWrap/>
            <w:tcMar>
              <w:top w:w="0" w:type="dxa"/>
              <w:left w:w="84" w:type="dxa"/>
              <w:bottom w:w="0" w:type="dxa"/>
              <w:right w:w="84" w:type="dxa"/>
            </w:tcMar>
            <w:vAlign w:val="center"/>
          </w:tcPr>
          <w:p>
            <w:pPr>
              <w:spacing w:line="380" w:lineRule="exact"/>
              <w:jc w:val="center"/>
              <w:rPr>
                <w:rFonts w:hint="eastAsia" w:ascii="国标黑体" w:hAnsi="国标黑体" w:eastAsia="国标黑体" w:cs="国标黑体"/>
                <w:bCs/>
                <w:sz w:val="24"/>
                <w:szCs w:val="24"/>
              </w:rPr>
            </w:pPr>
          </w:p>
        </w:tc>
        <w:tc>
          <w:tcPr>
            <w:tcW w:w="1212" w:type="dxa"/>
            <w:vMerge w:val="continue"/>
            <w:noWrap/>
            <w:tcMar>
              <w:top w:w="0" w:type="dxa"/>
              <w:left w:w="84" w:type="dxa"/>
              <w:bottom w:w="0" w:type="dxa"/>
              <w:right w:w="84" w:type="dxa"/>
            </w:tcMar>
            <w:vAlign w:val="center"/>
          </w:tcPr>
          <w:p>
            <w:pPr>
              <w:spacing w:line="380" w:lineRule="exact"/>
              <w:jc w:val="center"/>
              <w:rPr>
                <w:rFonts w:hint="eastAsia" w:ascii="国标黑体" w:hAnsi="国标黑体" w:eastAsia="国标黑体" w:cs="国标黑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51" w:hRule="atLeast"/>
          <w:jc w:val="center"/>
        </w:trPr>
        <w:tc>
          <w:tcPr>
            <w:tcW w:w="866"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国标黑体" w:hAnsi="国标黑体" w:eastAsia="国标黑体" w:cs="国标黑体"/>
                <w:bCs/>
                <w:szCs w:val="24"/>
                <w:lang w:eastAsia="zh-CN"/>
              </w:rPr>
            </w:pPr>
            <w:r>
              <w:rPr>
                <w:rFonts w:hint="eastAsia" w:ascii="国标黑体" w:hAnsi="国标黑体" w:eastAsia="国标黑体" w:cs="国标黑体"/>
                <w:sz w:val="21"/>
                <w:szCs w:val="21"/>
                <w:lang w:val="en-US" w:eastAsia="zh-CN"/>
              </w:rPr>
              <w:t>蔡甸街道办事处</w:t>
            </w:r>
          </w:p>
        </w:tc>
        <w:tc>
          <w:tcPr>
            <w:tcW w:w="631"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c>
          <w:tcPr>
            <w:tcW w:w="583"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c>
          <w:tcPr>
            <w:tcW w:w="621"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c>
          <w:tcPr>
            <w:tcW w:w="620"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c>
          <w:tcPr>
            <w:tcW w:w="589"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c>
          <w:tcPr>
            <w:tcW w:w="740"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c>
          <w:tcPr>
            <w:tcW w:w="958"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c>
          <w:tcPr>
            <w:tcW w:w="753"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c>
          <w:tcPr>
            <w:tcW w:w="425"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c>
          <w:tcPr>
            <w:tcW w:w="540"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c>
          <w:tcPr>
            <w:tcW w:w="534"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c>
          <w:tcPr>
            <w:tcW w:w="1212"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0" w:firstLineChars="200"/>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1.“行政强制措施实施数量”的统计范围为统计年度1月1日至12月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期间作出的表格所列各类行政强制措施决定的数量。2.“行政强制执行实施数量” 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期间向法院申请强制执行的数量，时间以申请日期为准。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（四）202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年其他行政执法行为实施情况统计表</w:t>
      </w:r>
    </w:p>
    <w:tbl>
      <w:tblPr>
        <w:tblStyle w:val="5"/>
        <w:tblW w:w="93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823"/>
        <w:gridCol w:w="523"/>
        <w:gridCol w:w="713"/>
        <w:gridCol w:w="720"/>
        <w:gridCol w:w="656"/>
        <w:gridCol w:w="842"/>
        <w:gridCol w:w="666"/>
        <w:gridCol w:w="766"/>
        <w:gridCol w:w="693"/>
        <w:gridCol w:w="583"/>
        <w:gridCol w:w="754"/>
        <w:gridCol w:w="692"/>
        <w:gridCol w:w="9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23"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单位名称</w:t>
            </w:r>
          </w:p>
        </w:tc>
        <w:tc>
          <w:tcPr>
            <w:tcW w:w="1236"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行政征收</w:t>
            </w:r>
          </w:p>
        </w:tc>
        <w:tc>
          <w:tcPr>
            <w:tcW w:w="720" w:type="dxa"/>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行政检查</w:t>
            </w:r>
          </w:p>
        </w:tc>
        <w:tc>
          <w:tcPr>
            <w:tcW w:w="1498"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行政裁决</w:t>
            </w:r>
          </w:p>
        </w:tc>
        <w:tc>
          <w:tcPr>
            <w:tcW w:w="1432"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行政给付</w:t>
            </w:r>
          </w:p>
        </w:tc>
        <w:tc>
          <w:tcPr>
            <w:tcW w:w="693" w:type="dxa"/>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行政确认</w:t>
            </w:r>
          </w:p>
        </w:tc>
        <w:tc>
          <w:tcPr>
            <w:tcW w:w="1337"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行政奖励</w:t>
            </w:r>
          </w:p>
        </w:tc>
        <w:tc>
          <w:tcPr>
            <w:tcW w:w="692" w:type="dxa"/>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其他行政执法行为</w:t>
            </w:r>
          </w:p>
        </w:tc>
        <w:tc>
          <w:tcPr>
            <w:tcW w:w="930"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合计</w:t>
            </w:r>
            <w:r>
              <w:rPr>
                <w:rStyle w:val="7"/>
                <w:rFonts w:hint="eastAsia" w:ascii="国标黑体" w:hAnsi="国标黑体" w:eastAsia="国标黑体" w:cs="国标黑体"/>
                <w:b w:val="0"/>
                <w:bCs/>
                <w:color w:val="auto"/>
                <w:spacing w:val="-16"/>
                <w:w w:val="96"/>
                <w:szCs w:val="24"/>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823" w:type="dxa"/>
            <w:vMerge w:val="continue"/>
            <w:noWrap/>
            <w:tcMar>
              <w:top w:w="0" w:type="dxa"/>
              <w:left w:w="84" w:type="dxa"/>
              <w:bottom w:w="0" w:type="dxa"/>
              <w:right w:w="84" w:type="dxa"/>
            </w:tcMar>
            <w:vAlign w:val="center"/>
          </w:tcPr>
          <w:p>
            <w:pPr>
              <w:spacing w:line="440" w:lineRule="exact"/>
              <w:rPr>
                <w:rFonts w:hint="eastAsia" w:ascii="国标黑体" w:hAnsi="国标黑体" w:eastAsia="国标黑体" w:cs="国标黑体"/>
                <w:bCs/>
                <w:sz w:val="24"/>
                <w:szCs w:val="24"/>
              </w:rPr>
            </w:pPr>
          </w:p>
        </w:tc>
        <w:tc>
          <w:tcPr>
            <w:tcW w:w="523"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宗数</w:t>
            </w:r>
          </w:p>
        </w:tc>
        <w:tc>
          <w:tcPr>
            <w:tcW w:w="713"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szCs w:val="24"/>
              </w:rPr>
            </w:pPr>
            <w:r>
              <w:rPr>
                <w:rStyle w:val="7"/>
                <w:rFonts w:hint="eastAsia" w:ascii="国标黑体" w:hAnsi="国标黑体" w:eastAsia="国标黑体" w:cs="国标黑体"/>
                <w:b w:val="0"/>
                <w:bCs/>
                <w:szCs w:val="24"/>
              </w:rPr>
              <w:t>征收总金额（万元）</w:t>
            </w:r>
          </w:p>
        </w:tc>
        <w:tc>
          <w:tcPr>
            <w:tcW w:w="720"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国标黑体" w:hAnsi="国标黑体" w:eastAsia="国标黑体" w:cs="国标黑体"/>
                <w:b w:val="0"/>
                <w:bCs/>
                <w:color w:val="auto"/>
                <w:szCs w:val="24"/>
              </w:rPr>
            </w:pPr>
            <w:r>
              <w:rPr>
                <w:rStyle w:val="7"/>
                <w:rFonts w:hint="eastAsia" w:ascii="国标黑体" w:hAnsi="国标黑体" w:eastAsia="国标黑体" w:cs="国标黑体"/>
                <w:b w:val="0"/>
                <w:bCs/>
                <w:color w:val="auto"/>
                <w:szCs w:val="24"/>
              </w:rPr>
              <w:t>宗</w:t>
            </w:r>
          </w:p>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数</w:t>
            </w:r>
          </w:p>
        </w:tc>
        <w:tc>
          <w:tcPr>
            <w:tcW w:w="656"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国标黑体" w:hAnsi="国标黑体" w:eastAsia="国标黑体" w:cs="国标黑体"/>
                <w:b w:val="0"/>
                <w:bCs/>
                <w:color w:val="auto"/>
                <w:szCs w:val="24"/>
              </w:rPr>
            </w:pPr>
            <w:r>
              <w:rPr>
                <w:rStyle w:val="7"/>
                <w:rFonts w:hint="eastAsia" w:ascii="国标黑体" w:hAnsi="国标黑体" w:eastAsia="国标黑体" w:cs="国标黑体"/>
                <w:b w:val="0"/>
                <w:bCs/>
                <w:color w:val="auto"/>
                <w:szCs w:val="24"/>
              </w:rPr>
              <w:t>宗</w:t>
            </w:r>
          </w:p>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数</w:t>
            </w:r>
          </w:p>
        </w:tc>
        <w:tc>
          <w:tcPr>
            <w:tcW w:w="842"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涉及金额</w:t>
            </w:r>
          </w:p>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（万元）</w:t>
            </w:r>
          </w:p>
        </w:tc>
        <w:tc>
          <w:tcPr>
            <w:tcW w:w="666"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国标黑体" w:hAnsi="国标黑体" w:eastAsia="国标黑体" w:cs="国标黑体"/>
                <w:b w:val="0"/>
                <w:bCs/>
                <w:color w:val="auto"/>
                <w:szCs w:val="24"/>
              </w:rPr>
            </w:pPr>
            <w:r>
              <w:rPr>
                <w:rStyle w:val="7"/>
                <w:rFonts w:hint="eastAsia" w:ascii="国标黑体" w:hAnsi="国标黑体" w:eastAsia="国标黑体" w:cs="国标黑体"/>
                <w:b w:val="0"/>
                <w:bCs/>
                <w:color w:val="auto"/>
                <w:szCs w:val="24"/>
              </w:rPr>
              <w:t>宗</w:t>
            </w:r>
          </w:p>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数</w:t>
            </w:r>
          </w:p>
        </w:tc>
        <w:tc>
          <w:tcPr>
            <w:tcW w:w="766"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给付总金额（万元）</w:t>
            </w:r>
          </w:p>
        </w:tc>
        <w:tc>
          <w:tcPr>
            <w:tcW w:w="693"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国标黑体" w:hAnsi="国标黑体" w:eastAsia="国标黑体" w:cs="国标黑体"/>
                <w:b w:val="0"/>
                <w:bCs/>
                <w:color w:val="auto"/>
                <w:szCs w:val="24"/>
              </w:rPr>
            </w:pPr>
            <w:r>
              <w:rPr>
                <w:rStyle w:val="7"/>
                <w:rFonts w:hint="eastAsia" w:ascii="国标黑体" w:hAnsi="国标黑体" w:eastAsia="国标黑体" w:cs="国标黑体"/>
                <w:b w:val="0"/>
                <w:bCs/>
                <w:color w:val="auto"/>
                <w:szCs w:val="24"/>
              </w:rPr>
              <w:t>宗</w:t>
            </w:r>
          </w:p>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数</w:t>
            </w:r>
          </w:p>
        </w:tc>
        <w:tc>
          <w:tcPr>
            <w:tcW w:w="583"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宗数</w:t>
            </w:r>
          </w:p>
        </w:tc>
        <w:tc>
          <w:tcPr>
            <w:tcW w:w="754"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rPr>
            </w:pPr>
            <w:r>
              <w:rPr>
                <w:rStyle w:val="7"/>
                <w:rFonts w:hint="eastAsia" w:ascii="国标黑体" w:hAnsi="国标黑体" w:eastAsia="国标黑体" w:cs="国标黑体"/>
                <w:b w:val="0"/>
                <w:bCs/>
                <w:color w:val="auto"/>
                <w:szCs w:val="24"/>
              </w:rPr>
              <w:t>奖励总金额（万元）</w:t>
            </w:r>
          </w:p>
        </w:tc>
        <w:tc>
          <w:tcPr>
            <w:tcW w:w="692"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国标黑体" w:hAnsi="国标黑体" w:eastAsia="国标黑体" w:cs="国标黑体"/>
                <w:b w:val="0"/>
                <w:bCs/>
                <w:color w:val="auto"/>
                <w:szCs w:val="24"/>
              </w:rPr>
            </w:pPr>
            <w:r>
              <w:rPr>
                <w:rStyle w:val="7"/>
                <w:rFonts w:hint="eastAsia" w:ascii="国标黑体" w:hAnsi="国标黑体" w:eastAsia="国标黑体" w:cs="国标黑体"/>
                <w:b w:val="0"/>
                <w:bCs/>
                <w:color w:val="auto"/>
                <w:szCs w:val="24"/>
              </w:rPr>
              <w:t>宗</w:t>
            </w:r>
          </w:p>
          <w:p>
            <w:pPr>
              <w:pStyle w:val="4"/>
              <w:widowControl/>
              <w:spacing w:before="0" w:beforeAutospacing="0" w:after="0" w:afterAutospacing="0" w:line="440" w:lineRule="exact"/>
              <w:jc w:val="center"/>
              <w:rPr>
                <w:rFonts w:hint="eastAsia" w:ascii="国标黑体" w:hAnsi="国标黑体" w:eastAsia="国标黑体" w:cs="国标黑体"/>
                <w:bCs/>
                <w:color w:val="auto"/>
                <w:szCs w:val="24"/>
                <w:lang w:val="en-US" w:eastAsia="zh-CN"/>
              </w:rPr>
            </w:pPr>
            <w:r>
              <w:rPr>
                <w:rStyle w:val="7"/>
                <w:rFonts w:hint="eastAsia" w:ascii="国标黑体" w:hAnsi="国标黑体" w:eastAsia="国标黑体" w:cs="国标黑体"/>
                <w:b w:val="0"/>
                <w:bCs/>
                <w:color w:val="auto"/>
                <w:szCs w:val="24"/>
              </w:rPr>
              <w:t>数</w:t>
            </w:r>
          </w:p>
        </w:tc>
        <w:tc>
          <w:tcPr>
            <w:tcW w:w="930" w:type="dxa"/>
            <w:vMerge w:val="continue"/>
            <w:noWrap/>
            <w:tcMar>
              <w:top w:w="0" w:type="dxa"/>
              <w:left w:w="84" w:type="dxa"/>
              <w:bottom w:w="0" w:type="dxa"/>
              <w:right w:w="84" w:type="dxa"/>
            </w:tcMar>
            <w:vAlign w:val="top"/>
          </w:tcPr>
          <w:p>
            <w:pPr>
              <w:spacing w:line="440" w:lineRule="exact"/>
              <w:jc w:val="center"/>
              <w:rPr>
                <w:rFonts w:hint="eastAsia" w:ascii="国标黑体" w:hAnsi="国标黑体" w:eastAsia="国标黑体" w:cs="国标黑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42" w:hRule="atLeast"/>
          <w:jc w:val="center"/>
        </w:trPr>
        <w:tc>
          <w:tcPr>
            <w:tcW w:w="823" w:type="dxa"/>
            <w:tcBorders>
              <w:bottom w:val="single" w:color="auto" w:sz="12"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国标黑体" w:hAnsi="国标黑体" w:eastAsia="国标黑体" w:cs="国标黑体"/>
                <w:kern w:val="0"/>
                <w:sz w:val="16"/>
                <w:szCs w:val="16"/>
              </w:rPr>
            </w:pPr>
            <w:r>
              <w:rPr>
                <w:rFonts w:hint="eastAsia" w:ascii="国标黑体" w:hAnsi="国标黑体" w:eastAsia="国标黑体" w:cs="国标黑体"/>
                <w:sz w:val="21"/>
                <w:szCs w:val="21"/>
                <w:lang w:val="en-US" w:eastAsia="zh-CN"/>
              </w:rPr>
              <w:t>蔡甸街道道办事处</w:t>
            </w:r>
          </w:p>
        </w:tc>
        <w:tc>
          <w:tcPr>
            <w:tcW w:w="523"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c>
          <w:tcPr>
            <w:tcW w:w="713"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szCs w:val="24"/>
                <w:lang w:val="en-US" w:eastAsia="zh-CN"/>
              </w:rPr>
            </w:pPr>
            <w:r>
              <w:rPr>
                <w:rFonts w:hint="eastAsia" w:ascii="国标黑体" w:hAnsi="国标黑体" w:eastAsia="国标黑体" w:cs="国标黑体"/>
                <w:bCs/>
                <w:szCs w:val="24"/>
                <w:lang w:val="en-US" w:eastAsia="zh-CN"/>
              </w:rPr>
              <w:t>0</w:t>
            </w:r>
          </w:p>
        </w:tc>
        <w:tc>
          <w:tcPr>
            <w:tcW w:w="720"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lang w:val="en-US" w:eastAsia="zh-CN"/>
              </w:rPr>
            </w:pPr>
            <w:r>
              <w:rPr>
                <w:rFonts w:hint="eastAsia" w:ascii="国标黑体" w:hAnsi="国标黑体" w:eastAsia="国标黑体" w:cs="国标黑体"/>
                <w:bCs/>
                <w:szCs w:val="24"/>
                <w:lang w:val="en-US" w:eastAsia="zh-CN"/>
              </w:rPr>
              <w:t>6987</w:t>
            </w:r>
          </w:p>
        </w:tc>
        <w:tc>
          <w:tcPr>
            <w:tcW w:w="656"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FF0000"/>
                <w:szCs w:val="24"/>
                <w:u w:val="single"/>
                <w:lang w:val="en-US" w:eastAsia="zh-CN"/>
              </w:rPr>
            </w:pPr>
            <w:r>
              <w:rPr>
                <w:rFonts w:hint="eastAsia" w:ascii="国标黑体" w:hAnsi="国标黑体" w:eastAsia="国标黑体" w:cs="国标黑体"/>
                <w:bCs/>
                <w:szCs w:val="24"/>
                <w:lang w:val="en-US" w:eastAsia="zh-CN"/>
              </w:rPr>
              <w:t>0</w:t>
            </w:r>
          </w:p>
        </w:tc>
        <w:tc>
          <w:tcPr>
            <w:tcW w:w="842"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FF0000"/>
                <w:szCs w:val="24"/>
                <w:u w:val="single"/>
                <w:lang w:val="en-US" w:eastAsia="zh-CN"/>
              </w:rPr>
            </w:pPr>
            <w:r>
              <w:rPr>
                <w:rFonts w:hint="eastAsia" w:ascii="国标黑体" w:hAnsi="国标黑体" w:eastAsia="国标黑体" w:cs="国标黑体"/>
                <w:bCs/>
                <w:szCs w:val="24"/>
                <w:lang w:val="en-US" w:eastAsia="zh-CN"/>
              </w:rPr>
              <w:t>0</w:t>
            </w:r>
          </w:p>
        </w:tc>
        <w:tc>
          <w:tcPr>
            <w:tcW w:w="666"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FF0000"/>
                <w:szCs w:val="24"/>
                <w:u w:val="single"/>
                <w:lang w:val="en-US" w:eastAsia="zh-CN"/>
              </w:rPr>
            </w:pPr>
            <w:r>
              <w:rPr>
                <w:rFonts w:hint="eastAsia" w:ascii="国标黑体" w:hAnsi="国标黑体" w:eastAsia="国标黑体" w:cs="国标黑体"/>
                <w:bCs/>
                <w:szCs w:val="24"/>
                <w:lang w:val="en-US" w:eastAsia="zh-CN"/>
              </w:rPr>
              <w:t>0</w:t>
            </w:r>
          </w:p>
        </w:tc>
        <w:tc>
          <w:tcPr>
            <w:tcW w:w="766"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FF0000"/>
                <w:szCs w:val="24"/>
                <w:u w:val="single"/>
                <w:lang w:val="en-US" w:eastAsia="zh-CN"/>
              </w:rPr>
            </w:pPr>
            <w:r>
              <w:rPr>
                <w:rFonts w:hint="eastAsia" w:ascii="国标黑体" w:hAnsi="国标黑体" w:eastAsia="国标黑体" w:cs="国标黑体"/>
                <w:bCs/>
                <w:szCs w:val="24"/>
                <w:lang w:val="en-US" w:eastAsia="zh-CN"/>
              </w:rPr>
              <w:t>0</w:t>
            </w:r>
          </w:p>
        </w:tc>
        <w:tc>
          <w:tcPr>
            <w:tcW w:w="693"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FF0000"/>
                <w:szCs w:val="24"/>
                <w:u w:val="single"/>
                <w:lang w:val="en-US" w:eastAsia="zh-CN"/>
              </w:rPr>
            </w:pPr>
            <w:r>
              <w:rPr>
                <w:rFonts w:hint="eastAsia" w:ascii="国标黑体" w:hAnsi="国标黑体" w:eastAsia="国标黑体" w:cs="国标黑体"/>
                <w:bCs/>
                <w:szCs w:val="24"/>
                <w:lang w:val="en-US" w:eastAsia="zh-CN"/>
              </w:rPr>
              <w:t>0</w:t>
            </w:r>
          </w:p>
        </w:tc>
        <w:tc>
          <w:tcPr>
            <w:tcW w:w="583"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lang w:val="en-US" w:eastAsia="zh-CN"/>
              </w:rPr>
            </w:pPr>
            <w:r>
              <w:rPr>
                <w:rFonts w:hint="eastAsia" w:ascii="国标黑体" w:hAnsi="国标黑体" w:eastAsia="国标黑体" w:cs="国标黑体"/>
                <w:bCs/>
                <w:szCs w:val="24"/>
                <w:lang w:val="en-US" w:eastAsia="zh-CN"/>
              </w:rPr>
              <w:t>0</w:t>
            </w:r>
          </w:p>
        </w:tc>
        <w:tc>
          <w:tcPr>
            <w:tcW w:w="754"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lang w:val="en-US" w:eastAsia="zh-CN"/>
              </w:rPr>
            </w:pPr>
            <w:r>
              <w:rPr>
                <w:rFonts w:hint="eastAsia" w:ascii="国标黑体" w:hAnsi="国标黑体" w:eastAsia="国标黑体" w:cs="国标黑体"/>
                <w:bCs/>
                <w:szCs w:val="24"/>
                <w:lang w:val="en-US" w:eastAsia="zh-CN"/>
              </w:rPr>
              <w:t>0</w:t>
            </w:r>
          </w:p>
        </w:tc>
        <w:tc>
          <w:tcPr>
            <w:tcW w:w="692"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default" w:ascii="国标黑体" w:hAnsi="国标黑体" w:eastAsia="国标黑体" w:cs="国标黑体"/>
                <w:bCs/>
                <w:color w:val="auto"/>
                <w:szCs w:val="24"/>
                <w:lang w:val="en-US" w:eastAsia="zh-CN"/>
              </w:rPr>
            </w:pPr>
            <w:r>
              <w:rPr>
                <w:rFonts w:hint="eastAsia" w:ascii="国标黑体" w:hAnsi="国标黑体" w:eastAsia="国标黑体" w:cs="国标黑体"/>
                <w:bCs/>
                <w:color w:val="auto"/>
                <w:szCs w:val="24"/>
                <w:lang w:val="en-US" w:eastAsia="zh-CN"/>
              </w:rPr>
              <w:t>0</w:t>
            </w:r>
          </w:p>
        </w:tc>
        <w:tc>
          <w:tcPr>
            <w:tcW w:w="930"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国标黑体" w:hAnsi="国标黑体" w:eastAsia="国标黑体" w:cs="国标黑体"/>
                <w:bCs/>
                <w:color w:val="auto"/>
                <w:szCs w:val="24"/>
                <w:lang w:val="en-US" w:eastAsia="zh-CN"/>
              </w:rPr>
            </w:pPr>
            <w:r>
              <w:rPr>
                <w:rFonts w:hint="eastAsia" w:ascii="国标黑体" w:hAnsi="国标黑体" w:eastAsia="国标黑体" w:cs="国标黑体"/>
                <w:bCs/>
                <w:szCs w:val="24"/>
                <w:lang w:val="en-US" w:eastAsia="zh-CN"/>
              </w:rPr>
              <w:t>6987</w:t>
            </w:r>
          </w:p>
        </w:tc>
      </w:tr>
    </w:tbl>
    <w:p>
      <w:pPr>
        <w:keepNext w:val="0"/>
        <w:keepLines w:val="0"/>
        <w:pageBreakBefore w:val="0"/>
        <w:widowControl w:val="0"/>
        <w:kinsoku/>
        <w:wordWrap/>
        <w:overflowPunct/>
        <w:topLinePunct w:val="0"/>
        <w:autoSpaceDE/>
        <w:autoSpaceDN/>
        <w:bidi w:val="0"/>
        <w:adjustRightInd/>
        <w:snapToGrid/>
        <w:spacing w:line="280" w:lineRule="exact"/>
        <w:ind w:firstLine="460" w:firstLineChars="200"/>
        <w:textAlignment w:val="auto"/>
        <w:rPr>
          <w:rFonts w:hint="eastAsia" w:ascii="仿宋_GB2312" w:hAnsi="仿宋_GB2312" w:eastAsia="仿宋_GB2312" w:cs="仿宋_GB2312"/>
          <w:b/>
          <w:bCs/>
          <w:sz w:val="23"/>
          <w:szCs w:val="23"/>
        </w:rPr>
      </w:pPr>
    </w:p>
    <w:p>
      <w:pPr>
        <w:keepNext w:val="0"/>
        <w:keepLines w:val="0"/>
        <w:pageBreakBefore w:val="0"/>
        <w:widowControl w:val="0"/>
        <w:kinsoku/>
        <w:wordWrap/>
        <w:overflowPunct/>
        <w:topLinePunct w:val="0"/>
        <w:autoSpaceDE/>
        <w:autoSpaceDN/>
        <w:bidi w:val="0"/>
        <w:adjustRightInd/>
        <w:snapToGrid/>
        <w:spacing w:line="280" w:lineRule="exact"/>
        <w:ind w:firstLine="460" w:firstLineChars="200"/>
        <w:textAlignment w:val="auto"/>
        <w:rPr>
          <w:rFonts w:hint="eastAsia" w:ascii="仿宋_GB2312" w:hAnsi="仿宋_GB2312" w:eastAsia="仿宋_GB2312" w:cs="仿宋_GB2312"/>
          <w:sz w:val="23"/>
          <w:szCs w:val="23"/>
          <w:lang w:val="en-US" w:eastAsia="zh-CN"/>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1.“行政征收次数”的统计范围为统计年度1月1日至12月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期间征收完毕的数量。2.“行政检查次数”的统计范围为统计年度1月1日至12月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开展行政检查的次数；检查1个检查对象，有完整、详细检查记录的，计为检查1次；无特定检查对象的巡查、巡逻，无完整、详细检查记录，检查后作出行政处罚等其他行政执法行为的，均不计为检查次数。3.“行政裁决宗数”、“行政确认宗数”、“行政奖励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期间作出决定的数量。4.“行政给付宗数”的统计范围为统计年度1月1日至12月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期间给付完毕的数量。5.“其他行政执法行为”的统计范围为统计年度1月1日至12月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期间完成的宗数。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（五）202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年行政执法实施概况</w:t>
      </w:r>
    </w:p>
    <w:p>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lang w:val="en-US" w:eastAsia="zh-CN"/>
        </w:rPr>
      </w:pPr>
      <w:r>
        <w:rPr>
          <w:rFonts w:hint="eastAsia" w:ascii="CESI仿宋-GB2312" w:hAnsi="CESI仿宋-GB2312" w:eastAsia="CESI仿宋-GB2312" w:cs="CESI仿宋-GB2312"/>
          <w:spacing w:val="-6"/>
          <w:sz w:val="32"/>
          <w:szCs w:val="32"/>
        </w:rPr>
        <w:t>(</w:t>
      </w:r>
      <w:r>
        <w:rPr>
          <w:rFonts w:hint="eastAsia" w:ascii="CESI仿宋-GB2312" w:hAnsi="CESI仿宋-GB2312" w:eastAsia="CESI仿宋-GB2312" w:cs="CESI仿宋-GB2312"/>
          <w:spacing w:val="-6"/>
          <w:sz w:val="32"/>
          <w:szCs w:val="32"/>
          <w:lang w:val="en-US" w:eastAsia="zh-CN"/>
        </w:rPr>
        <w:t>一</w:t>
      </w:r>
      <w:r>
        <w:rPr>
          <w:rFonts w:hint="eastAsia" w:ascii="CESI仿宋-GB2312" w:hAnsi="CESI仿宋-GB2312" w:eastAsia="CESI仿宋-GB2312" w:cs="CESI仿宋-GB2312"/>
          <w:spacing w:val="-6"/>
          <w:sz w:val="32"/>
          <w:szCs w:val="32"/>
        </w:rPr>
        <w:t>)行政处罚实施情况说明</w:t>
      </w:r>
    </w:p>
    <w:p>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lang w:val="en-US" w:eastAsia="zh-CN"/>
        </w:rPr>
      </w:pPr>
      <w:r>
        <w:rPr>
          <w:rFonts w:hint="eastAsia" w:ascii="CESI仿宋-GB2312" w:hAnsi="CESI仿宋-GB2312" w:eastAsia="CESI仿宋-GB2312" w:cs="CESI仿宋-GB2312"/>
          <w:spacing w:val="-6"/>
          <w:sz w:val="32"/>
          <w:szCs w:val="32"/>
          <w:lang w:val="en-US" w:eastAsia="zh-CN"/>
        </w:rPr>
        <w:t>蔡甸街道办事处综合执法中心2023年度行政处罚结案总数为768宗，涉及金额202522元。简易程序办理行政处罚案件共计758件，其中简易程序罚款案件758件。以普通程序办理行政处罚案件10件，其中普通程序罚款案件共计10件。</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CESI仿宋-GB2312" w:hAnsi="CESI仿宋-GB2312" w:eastAsia="CESI仿宋-GB2312" w:cs="CESI仿宋-GB2312"/>
          <w:color w:val="auto"/>
          <w:spacing w:val="-6"/>
          <w:sz w:val="32"/>
          <w:szCs w:val="32"/>
        </w:rPr>
      </w:pPr>
      <w:r>
        <w:rPr>
          <w:rFonts w:hint="eastAsia" w:ascii="CESI仿宋-GB2312" w:hAnsi="CESI仿宋-GB2312" w:eastAsia="CESI仿宋-GB2312" w:cs="CESI仿宋-GB2312"/>
          <w:color w:val="auto"/>
          <w:spacing w:val="-6"/>
          <w:sz w:val="32"/>
          <w:szCs w:val="32"/>
        </w:rPr>
        <w:t>(</w:t>
      </w:r>
      <w:r>
        <w:rPr>
          <w:rFonts w:hint="eastAsia" w:ascii="CESI仿宋-GB2312" w:hAnsi="CESI仿宋-GB2312" w:eastAsia="CESI仿宋-GB2312" w:cs="CESI仿宋-GB2312"/>
          <w:color w:val="auto"/>
          <w:spacing w:val="-6"/>
          <w:sz w:val="32"/>
          <w:szCs w:val="32"/>
          <w:lang w:val="en-US" w:eastAsia="zh-CN"/>
        </w:rPr>
        <w:t>二</w:t>
      </w:r>
      <w:r>
        <w:rPr>
          <w:rFonts w:hint="eastAsia" w:ascii="CESI仿宋-GB2312" w:hAnsi="CESI仿宋-GB2312" w:eastAsia="CESI仿宋-GB2312" w:cs="CESI仿宋-GB2312"/>
          <w:color w:val="auto"/>
          <w:spacing w:val="-6"/>
          <w:sz w:val="32"/>
          <w:szCs w:val="32"/>
        </w:rPr>
        <w:t>)行政许可实施情况说明</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CESI仿宋-GB2312" w:hAnsi="CESI仿宋-GB2312" w:eastAsia="CESI仿宋-GB2312" w:cs="CESI仿宋-GB2312"/>
          <w:spacing w:val="-6"/>
          <w:sz w:val="32"/>
          <w:szCs w:val="32"/>
          <w:lang w:eastAsia="zh-CN"/>
        </w:rPr>
      </w:pPr>
      <w:r>
        <w:rPr>
          <w:rFonts w:hint="eastAsia" w:ascii="CESI仿宋-GB2312" w:hAnsi="CESI仿宋-GB2312" w:eastAsia="CESI仿宋-GB2312" w:cs="CESI仿宋-GB2312"/>
          <w:spacing w:val="-6"/>
          <w:sz w:val="32"/>
          <w:szCs w:val="32"/>
          <w:lang w:eastAsia="zh-CN"/>
        </w:rPr>
        <w:t>蔡甸街道办事处综合执法中心2023</w:t>
      </w:r>
      <w:r>
        <w:rPr>
          <w:rFonts w:hint="eastAsia" w:ascii="CESI仿宋-GB2312" w:hAnsi="CESI仿宋-GB2312" w:eastAsia="CESI仿宋-GB2312" w:cs="CESI仿宋-GB2312"/>
          <w:spacing w:val="-6"/>
          <w:sz w:val="32"/>
          <w:szCs w:val="32"/>
        </w:rPr>
        <w:t>年度行政</w:t>
      </w:r>
      <w:r>
        <w:rPr>
          <w:rFonts w:hint="eastAsia" w:ascii="CESI仿宋-GB2312" w:hAnsi="CESI仿宋-GB2312" w:eastAsia="CESI仿宋-GB2312" w:cs="CESI仿宋-GB2312"/>
          <w:spacing w:val="-6"/>
          <w:sz w:val="32"/>
          <w:szCs w:val="32"/>
          <w:lang w:eastAsia="zh-CN"/>
        </w:rPr>
        <w:t>许可申请总数为</w:t>
      </w:r>
      <w:r>
        <w:rPr>
          <w:rFonts w:hint="eastAsia" w:ascii="CESI仿宋-GB2312" w:hAnsi="CESI仿宋-GB2312" w:eastAsia="CESI仿宋-GB2312" w:cs="CESI仿宋-GB2312"/>
          <w:spacing w:val="-6"/>
          <w:sz w:val="32"/>
          <w:szCs w:val="32"/>
          <w:lang w:val="en-US" w:eastAsia="zh-CN"/>
        </w:rPr>
        <w:t>0</w:t>
      </w:r>
      <w:r>
        <w:rPr>
          <w:rFonts w:hint="eastAsia" w:ascii="CESI仿宋-GB2312" w:hAnsi="CESI仿宋-GB2312" w:eastAsia="CESI仿宋-GB2312" w:cs="CESI仿宋-GB2312"/>
          <w:spacing w:val="-6"/>
          <w:sz w:val="32"/>
          <w:szCs w:val="32"/>
          <w:lang w:eastAsia="zh-CN"/>
        </w:rPr>
        <w:t>宗，予以许可</w:t>
      </w:r>
      <w:r>
        <w:rPr>
          <w:rFonts w:hint="eastAsia" w:ascii="CESI仿宋-GB2312" w:hAnsi="CESI仿宋-GB2312" w:eastAsia="CESI仿宋-GB2312" w:cs="CESI仿宋-GB2312"/>
          <w:spacing w:val="-6"/>
          <w:sz w:val="32"/>
          <w:szCs w:val="32"/>
          <w:lang w:val="en-US" w:eastAsia="zh-CN"/>
        </w:rPr>
        <w:t>0</w:t>
      </w:r>
      <w:r>
        <w:rPr>
          <w:rFonts w:hint="eastAsia" w:ascii="CESI仿宋-GB2312" w:hAnsi="CESI仿宋-GB2312" w:eastAsia="CESI仿宋-GB2312" w:cs="CESI仿宋-GB2312"/>
          <w:spacing w:val="-6"/>
          <w:sz w:val="32"/>
          <w:szCs w:val="32"/>
          <w:lang w:eastAsia="zh-CN"/>
        </w:rPr>
        <w:t>宗。</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(三)行政强制实施情况说明</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CESI仿宋-GB2312" w:hAnsi="CESI仿宋-GB2312" w:eastAsia="CESI仿宋-GB2312" w:cs="CESI仿宋-GB2312"/>
          <w:spacing w:val="-6"/>
          <w:sz w:val="32"/>
          <w:szCs w:val="32"/>
          <w:lang w:val="en-US" w:eastAsia="zh-CN"/>
        </w:rPr>
      </w:pPr>
      <w:r>
        <w:rPr>
          <w:rFonts w:hint="eastAsia" w:ascii="CESI仿宋-GB2312" w:hAnsi="CESI仿宋-GB2312" w:eastAsia="CESI仿宋-GB2312" w:cs="CESI仿宋-GB2312"/>
          <w:spacing w:val="-6"/>
          <w:sz w:val="32"/>
          <w:szCs w:val="32"/>
          <w:lang w:eastAsia="zh-CN"/>
        </w:rPr>
        <w:t>蔡甸街道办事处综合执法中心2023</w:t>
      </w:r>
      <w:r>
        <w:rPr>
          <w:rFonts w:hint="eastAsia" w:ascii="CESI仿宋-GB2312" w:hAnsi="CESI仿宋-GB2312" w:eastAsia="CESI仿宋-GB2312" w:cs="CESI仿宋-GB2312"/>
          <w:spacing w:val="-6"/>
          <w:sz w:val="32"/>
          <w:szCs w:val="32"/>
        </w:rPr>
        <w:t>年度行政强制总数为</w:t>
      </w:r>
      <w:r>
        <w:rPr>
          <w:rFonts w:hint="eastAsia" w:ascii="CESI仿宋-GB2312" w:hAnsi="CESI仿宋-GB2312" w:eastAsia="CESI仿宋-GB2312" w:cs="CESI仿宋-GB2312"/>
          <w:spacing w:val="-6"/>
          <w:sz w:val="32"/>
          <w:szCs w:val="32"/>
          <w:lang w:val="en-US" w:eastAsia="zh-CN"/>
        </w:rPr>
        <w:t>0</w:t>
      </w:r>
      <w:r>
        <w:rPr>
          <w:rFonts w:hint="eastAsia" w:ascii="CESI仿宋-GB2312" w:hAnsi="CESI仿宋-GB2312" w:eastAsia="CESI仿宋-GB2312" w:cs="CESI仿宋-GB2312"/>
          <w:spacing w:val="-6"/>
          <w:sz w:val="32"/>
          <w:szCs w:val="32"/>
        </w:rPr>
        <w:t>宗</w:t>
      </w:r>
      <w:r>
        <w:rPr>
          <w:rFonts w:hint="eastAsia" w:ascii="CESI仿宋-GB2312" w:hAnsi="CESI仿宋-GB2312" w:eastAsia="CESI仿宋-GB2312" w:cs="CESI仿宋-GB2312"/>
          <w:spacing w:val="-6"/>
          <w:sz w:val="32"/>
          <w:szCs w:val="32"/>
          <w:lang w:eastAsia="zh-CN"/>
        </w:rPr>
        <w:t>，</w:t>
      </w:r>
      <w:r>
        <w:rPr>
          <w:rFonts w:hint="eastAsia" w:ascii="CESI仿宋-GB2312" w:hAnsi="CESI仿宋-GB2312" w:eastAsia="CESI仿宋-GB2312" w:cs="CESI仿宋-GB2312"/>
          <w:spacing w:val="-6"/>
          <w:sz w:val="32"/>
          <w:szCs w:val="32"/>
          <w:lang w:val="en-US" w:eastAsia="zh-CN"/>
        </w:rPr>
        <w:t>为违建拆除案件0</w:t>
      </w:r>
      <w:r>
        <w:rPr>
          <w:rFonts w:hint="eastAsia" w:ascii="CESI仿宋-GB2312" w:hAnsi="CESI仿宋-GB2312" w:eastAsia="CESI仿宋-GB2312" w:cs="CESI仿宋-GB2312"/>
          <w:spacing w:val="-6"/>
          <w:sz w:val="32"/>
          <w:szCs w:val="32"/>
        </w:rPr>
        <w:t>宗</w:t>
      </w:r>
      <w:r>
        <w:rPr>
          <w:rFonts w:hint="eastAsia" w:ascii="CESI仿宋-GB2312" w:hAnsi="CESI仿宋-GB2312" w:eastAsia="CESI仿宋-GB2312" w:cs="CESI仿宋-GB2312"/>
          <w:spacing w:val="-6"/>
          <w:sz w:val="32"/>
          <w:szCs w:val="32"/>
          <w:lang w:val="en-US" w:eastAsia="zh-CN"/>
        </w:rPr>
        <w:t>。合计案件总计0</w:t>
      </w:r>
      <w:r>
        <w:rPr>
          <w:rFonts w:hint="eastAsia" w:ascii="CESI仿宋-GB2312" w:hAnsi="CESI仿宋-GB2312" w:eastAsia="CESI仿宋-GB2312" w:cs="CESI仿宋-GB2312"/>
          <w:spacing w:val="-6"/>
          <w:sz w:val="32"/>
          <w:szCs w:val="32"/>
        </w:rPr>
        <w:t>宗</w:t>
      </w:r>
      <w:r>
        <w:rPr>
          <w:rFonts w:hint="eastAsia" w:ascii="CESI仿宋-GB2312" w:hAnsi="CESI仿宋-GB2312" w:eastAsia="CESI仿宋-GB2312" w:cs="CESI仿宋-GB2312"/>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CESI仿宋-GB2312" w:hAnsi="CESI仿宋-GB2312" w:eastAsia="CESI仿宋-GB2312" w:cs="CESI仿宋-GB2312"/>
          <w:color w:val="auto"/>
          <w:spacing w:val="-6"/>
          <w:sz w:val="32"/>
          <w:szCs w:val="32"/>
        </w:rPr>
      </w:pPr>
      <w:r>
        <w:rPr>
          <w:rFonts w:hint="eastAsia" w:ascii="CESI仿宋-GB2312" w:hAnsi="CESI仿宋-GB2312" w:eastAsia="CESI仿宋-GB2312" w:cs="CESI仿宋-GB2312"/>
          <w:color w:val="auto"/>
          <w:spacing w:val="-6"/>
          <w:sz w:val="32"/>
          <w:szCs w:val="32"/>
        </w:rPr>
        <w:t>(四)其他行政执法行为实施情况说明</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CESI仿宋-GB2312" w:hAnsi="CESI仿宋-GB2312" w:eastAsia="CESI仿宋-GB2312" w:cs="CESI仿宋-GB2312"/>
          <w:color w:val="auto"/>
          <w:spacing w:val="-6"/>
          <w:sz w:val="32"/>
          <w:szCs w:val="32"/>
          <w:u w:val="none"/>
          <w:lang w:val="en-US" w:eastAsia="zh-CN"/>
        </w:rPr>
      </w:pPr>
      <w:r>
        <w:rPr>
          <w:rFonts w:hint="eastAsia" w:ascii="CESI仿宋-GB2312" w:hAnsi="CESI仿宋-GB2312" w:eastAsia="CESI仿宋-GB2312" w:cs="CESI仿宋-GB2312"/>
          <w:color w:val="auto"/>
          <w:spacing w:val="-6"/>
          <w:sz w:val="32"/>
          <w:szCs w:val="32"/>
          <w:u w:val="none"/>
          <w:lang w:eastAsia="zh-CN"/>
        </w:rPr>
        <w:t>蔡甸街道办事处综合执法中心2023</w:t>
      </w:r>
      <w:r>
        <w:rPr>
          <w:rFonts w:hint="eastAsia" w:ascii="CESI仿宋-GB2312" w:hAnsi="CESI仿宋-GB2312" w:eastAsia="CESI仿宋-GB2312" w:cs="CESI仿宋-GB2312"/>
          <w:color w:val="auto"/>
          <w:spacing w:val="-6"/>
          <w:sz w:val="32"/>
          <w:szCs w:val="32"/>
          <w:u w:val="none"/>
        </w:rPr>
        <w:t>年度其他行政执法行为确认总数为</w:t>
      </w:r>
      <w:r>
        <w:rPr>
          <w:rFonts w:hint="eastAsia" w:ascii="CESI仿宋-GB2312" w:hAnsi="CESI仿宋-GB2312" w:eastAsia="CESI仿宋-GB2312" w:cs="CESI仿宋-GB2312"/>
          <w:color w:val="auto"/>
          <w:spacing w:val="-6"/>
          <w:sz w:val="32"/>
          <w:szCs w:val="32"/>
          <w:u w:val="none"/>
          <w:lang w:val="en-US" w:eastAsia="zh-CN"/>
        </w:rPr>
        <w:t>6987宗。其中行政检查6987宗。</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CESI仿宋-GB2312" w:hAnsi="CESI仿宋-GB2312" w:eastAsia="CESI仿宋-GB2312" w:cs="CESI仿宋-GB2312"/>
          <w:color w:val="auto"/>
          <w:spacing w:val="-6"/>
          <w:sz w:val="32"/>
          <w:szCs w:val="32"/>
          <w:u w:val="none"/>
          <w:lang w:val="en-US" w:eastAsia="zh-CN"/>
        </w:rPr>
      </w:pPr>
      <w:r>
        <w:rPr>
          <w:rFonts w:hint="eastAsia" w:ascii="CESI仿宋-GB2312" w:hAnsi="CESI仿宋-GB2312" w:eastAsia="CESI仿宋-GB2312" w:cs="CESI仿宋-GB2312"/>
          <w:color w:val="auto"/>
          <w:spacing w:val="-6"/>
          <w:sz w:val="32"/>
          <w:szCs w:val="32"/>
          <w:u w:val="none"/>
          <w:lang w:val="en-US" w:eastAsia="zh-CN"/>
        </w:rPr>
        <w:t>行政征收总数为0宗，征收总金额0元。行政裁决总数为0宗，涉及总金额0元。行政给付总数为0宗，给付总金额0元。行政确认总数为0宗。行政奖励总数为0宗，涉及总金额0元。</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CESI仿宋-GB2312" w:hAnsi="CESI仿宋-GB2312" w:eastAsia="CESI仿宋-GB2312" w:cs="CESI仿宋-GB2312"/>
          <w:color w:val="auto"/>
          <w:spacing w:val="-6"/>
          <w:sz w:val="32"/>
          <w:szCs w:val="32"/>
          <w:u w:val="none"/>
        </w:rPr>
      </w:pPr>
      <w:r>
        <w:rPr>
          <w:rFonts w:hint="eastAsia" w:ascii="CESI仿宋-GB2312" w:hAnsi="CESI仿宋-GB2312" w:eastAsia="CESI仿宋-GB2312" w:cs="CESI仿宋-GB2312"/>
          <w:color w:val="auto"/>
          <w:spacing w:val="-6"/>
          <w:sz w:val="32"/>
          <w:szCs w:val="32"/>
          <w:u w:val="none"/>
        </w:rPr>
        <w:t>(</w:t>
      </w:r>
      <w:r>
        <w:rPr>
          <w:rFonts w:hint="eastAsia" w:ascii="CESI仿宋-GB2312" w:hAnsi="CESI仿宋-GB2312" w:eastAsia="CESI仿宋-GB2312" w:cs="CESI仿宋-GB2312"/>
          <w:color w:val="auto"/>
          <w:spacing w:val="-6"/>
          <w:sz w:val="32"/>
          <w:szCs w:val="32"/>
          <w:u w:val="none"/>
          <w:lang w:val="en-US" w:eastAsia="zh-CN"/>
        </w:rPr>
        <w:t>五</w:t>
      </w:r>
      <w:r>
        <w:rPr>
          <w:rFonts w:hint="eastAsia" w:ascii="CESI仿宋-GB2312" w:hAnsi="CESI仿宋-GB2312" w:eastAsia="CESI仿宋-GB2312" w:cs="CESI仿宋-GB2312"/>
          <w:color w:val="auto"/>
          <w:spacing w:val="-6"/>
          <w:sz w:val="32"/>
          <w:szCs w:val="32"/>
          <w:u w:val="none"/>
        </w:rPr>
        <w:t>)</w:t>
      </w:r>
      <w:r>
        <w:rPr>
          <w:rFonts w:hint="eastAsia" w:ascii="CESI仿宋-GB2312" w:hAnsi="CESI仿宋-GB2312" w:eastAsia="CESI仿宋-GB2312" w:cs="CESI仿宋-GB2312"/>
          <w:color w:val="auto"/>
          <w:spacing w:val="-6"/>
          <w:sz w:val="32"/>
          <w:szCs w:val="32"/>
          <w:u w:val="none"/>
          <w:lang w:val="en-US" w:eastAsia="zh-CN"/>
        </w:rPr>
        <w:t>2023年行政执法实施概况</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CESI仿宋-GB2312" w:hAnsi="CESI仿宋-GB2312" w:eastAsia="CESI仿宋-GB2312" w:cs="CESI仿宋-GB2312"/>
          <w:spacing w:val="-6"/>
          <w:sz w:val="32"/>
          <w:szCs w:val="32"/>
          <w:lang w:val="en-US" w:eastAsia="zh-CN"/>
        </w:rPr>
      </w:pPr>
      <w:r>
        <w:rPr>
          <w:rFonts w:hint="eastAsia" w:ascii="CESI仿宋-GB2312" w:hAnsi="CESI仿宋-GB2312" w:eastAsia="CESI仿宋-GB2312" w:cs="CESI仿宋-GB2312"/>
          <w:spacing w:val="-6"/>
          <w:sz w:val="32"/>
          <w:szCs w:val="32"/>
          <w:lang w:val="en-US" w:eastAsia="zh-CN"/>
        </w:rPr>
        <w:t>我中心目前在岗执法人员数为16人，人均办理简易处罚程序案人均办案量47.37件，办理普通程序处罚案件共10件，人均办案量1.6件。</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CESI仿宋-GB2312" w:hAnsi="CESI仿宋-GB2312" w:eastAsia="CESI仿宋-GB2312" w:cs="CESI仿宋-GB2312"/>
          <w:spacing w:val="-6"/>
          <w:sz w:val="32"/>
          <w:szCs w:val="32"/>
          <w:lang w:val="en-US" w:eastAsia="zh-CN"/>
        </w:rPr>
      </w:pPr>
      <w:r>
        <w:rPr>
          <w:rFonts w:hint="eastAsia" w:ascii="CESI仿宋-GB2312" w:hAnsi="CESI仿宋-GB2312" w:eastAsia="CESI仿宋-GB2312" w:cs="CESI仿宋-GB2312"/>
          <w:color w:val="auto"/>
          <w:spacing w:val="-6"/>
          <w:sz w:val="32"/>
          <w:szCs w:val="32"/>
          <w:u w:val="none"/>
          <w:lang w:eastAsia="zh-CN"/>
        </w:rPr>
        <w:t>蔡甸街道办事处综合执法中心2023</w:t>
      </w:r>
      <w:r>
        <w:rPr>
          <w:rFonts w:hint="eastAsia" w:ascii="CESI仿宋-GB2312" w:hAnsi="CESI仿宋-GB2312" w:eastAsia="CESI仿宋-GB2312" w:cs="CESI仿宋-GB2312"/>
          <w:color w:val="auto"/>
          <w:spacing w:val="-6"/>
          <w:sz w:val="32"/>
          <w:szCs w:val="32"/>
          <w:u w:val="none"/>
        </w:rPr>
        <w:t>年度共开展行政检</w:t>
      </w:r>
      <w:r>
        <w:rPr>
          <w:rFonts w:hint="eastAsia" w:ascii="CESI仿宋-GB2312" w:hAnsi="CESI仿宋-GB2312" w:eastAsia="CESI仿宋-GB2312" w:cs="CESI仿宋-GB2312"/>
          <w:spacing w:val="-6"/>
          <w:sz w:val="32"/>
          <w:szCs w:val="32"/>
          <w:lang w:eastAsia="zh-CN"/>
        </w:rPr>
        <w:t>查</w:t>
      </w:r>
      <w:r>
        <w:rPr>
          <w:rFonts w:hint="eastAsia" w:ascii="CESI仿宋-GB2312" w:hAnsi="CESI仿宋-GB2312" w:eastAsia="CESI仿宋-GB2312" w:cs="CESI仿宋-GB2312"/>
          <w:spacing w:val="-6"/>
          <w:sz w:val="32"/>
          <w:szCs w:val="32"/>
          <w:lang w:val="en-US" w:eastAsia="zh-CN"/>
        </w:rPr>
        <w:t>6987</w:t>
      </w:r>
      <w:r>
        <w:rPr>
          <w:rFonts w:hint="eastAsia" w:ascii="CESI仿宋-GB2312" w:hAnsi="CESI仿宋-GB2312" w:eastAsia="CESI仿宋-GB2312" w:cs="CESI仿宋-GB2312"/>
          <w:spacing w:val="-6"/>
          <w:sz w:val="32"/>
          <w:szCs w:val="32"/>
          <w:lang w:eastAsia="zh-CN"/>
        </w:rPr>
        <w:t>次，检</w:t>
      </w:r>
      <w:r>
        <w:rPr>
          <w:rFonts w:hint="eastAsia" w:ascii="CESI仿宋-GB2312" w:hAnsi="CESI仿宋-GB2312" w:eastAsia="CESI仿宋-GB2312" w:cs="CESI仿宋-GB2312"/>
          <w:spacing w:val="-6"/>
          <w:sz w:val="32"/>
          <w:szCs w:val="32"/>
        </w:rPr>
        <w:t>查总量</w:t>
      </w:r>
      <w:r>
        <w:rPr>
          <w:rFonts w:hint="eastAsia" w:ascii="CESI仿宋-GB2312" w:hAnsi="CESI仿宋-GB2312" w:eastAsia="CESI仿宋-GB2312" w:cs="CESI仿宋-GB2312"/>
          <w:spacing w:val="-6"/>
          <w:sz w:val="32"/>
          <w:szCs w:val="32"/>
          <w:lang w:val="en-US" w:eastAsia="zh-CN"/>
        </w:rPr>
        <w:t>6987</w:t>
      </w:r>
      <w:r>
        <w:rPr>
          <w:rFonts w:hint="eastAsia" w:ascii="CESI仿宋-GB2312" w:hAnsi="CESI仿宋-GB2312" w:eastAsia="CESI仿宋-GB2312" w:cs="CESI仿宋-GB2312"/>
          <w:spacing w:val="-6"/>
          <w:sz w:val="32"/>
          <w:szCs w:val="32"/>
        </w:rPr>
        <w:t>件次，人均检查</w:t>
      </w:r>
      <w:r>
        <w:rPr>
          <w:rFonts w:hint="eastAsia" w:ascii="CESI仿宋-GB2312" w:hAnsi="CESI仿宋-GB2312" w:eastAsia="CESI仿宋-GB2312" w:cs="CESI仿宋-GB2312"/>
          <w:spacing w:val="-6"/>
          <w:sz w:val="32"/>
          <w:szCs w:val="32"/>
          <w:lang w:val="en-US" w:eastAsia="zh-CN"/>
        </w:rPr>
        <w:t>436.68</w:t>
      </w:r>
      <w:r>
        <w:rPr>
          <w:rFonts w:hint="eastAsia" w:ascii="CESI仿宋-GB2312" w:hAnsi="CESI仿宋-GB2312" w:eastAsia="CESI仿宋-GB2312" w:cs="CESI仿宋-GB2312"/>
          <w:spacing w:val="-6"/>
          <w:sz w:val="32"/>
          <w:szCs w:val="32"/>
        </w:rPr>
        <w:t>件次，检查合格率</w:t>
      </w:r>
      <w:r>
        <w:rPr>
          <w:rFonts w:hint="eastAsia" w:ascii="CESI仿宋-GB2312" w:hAnsi="CESI仿宋-GB2312" w:eastAsia="CESI仿宋-GB2312" w:cs="CESI仿宋-GB2312"/>
          <w:spacing w:val="-6"/>
          <w:sz w:val="32"/>
          <w:szCs w:val="32"/>
          <w:lang w:val="en-US" w:eastAsia="zh-CN"/>
        </w:rPr>
        <w:t>100</w:t>
      </w:r>
      <w:r>
        <w:rPr>
          <w:rFonts w:hint="eastAsia" w:ascii="CESI仿宋-GB2312" w:hAnsi="CESI仿宋-GB2312" w:eastAsia="CESI仿宋-GB2312" w:cs="CESI仿宋-GB2312"/>
          <w:spacing w:val="-6"/>
          <w:sz w:val="32"/>
          <w:szCs w:val="32"/>
        </w:rPr>
        <w:t>%</w:t>
      </w:r>
      <w:r>
        <w:rPr>
          <w:rFonts w:hint="eastAsia" w:ascii="CESI仿宋-GB2312" w:hAnsi="CESI仿宋-GB2312" w:eastAsia="CESI仿宋-GB2312" w:cs="CESI仿宋-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default" w:ascii="CESI仿宋-GB2312" w:hAnsi="CESI仿宋-GB2312" w:eastAsia="CESI仿宋-GB2312" w:cs="CESI仿宋-GB2312"/>
          <w:spacing w:val="-6"/>
          <w:sz w:val="32"/>
          <w:szCs w:val="32"/>
          <w:lang w:val="en-US" w:eastAsia="zh-CN"/>
        </w:rPr>
      </w:pPr>
      <w:r>
        <w:rPr>
          <w:rFonts w:hint="eastAsia" w:ascii="CESI仿宋-GB2312" w:hAnsi="CESI仿宋-GB2312" w:eastAsia="CESI仿宋-GB2312" w:cs="CESI仿宋-GB2312"/>
          <w:spacing w:val="-6"/>
          <w:sz w:val="32"/>
          <w:szCs w:val="32"/>
          <w:lang w:eastAsia="zh-CN"/>
        </w:rPr>
        <w:t>行政检查内容包括：燃气安全检查、市政类、户外广告类、环境卫生类、门前三包类、占道经营类等。通过检查，规范了城市管理执法工作。</w:t>
      </w:r>
    </w:p>
    <w:p>
      <w:pPr>
        <w:keepNext w:val="0"/>
        <w:keepLines w:val="0"/>
        <w:pageBreakBefore w:val="0"/>
        <w:widowControl w:val="0"/>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三、202</w:t>
      </w:r>
      <w:r>
        <w:rPr>
          <w:rFonts w:hint="eastAsia" w:ascii="CESI黑体-GB2312" w:hAnsi="CESI黑体-GB2312" w:eastAsia="CESI黑体-GB2312" w:cs="CESI黑体-GB2312"/>
          <w:sz w:val="32"/>
          <w:szCs w:val="32"/>
          <w:lang w:val="en-US" w:eastAsia="zh-CN"/>
        </w:rPr>
        <w:t>3</w:t>
      </w:r>
      <w:r>
        <w:rPr>
          <w:rFonts w:hint="eastAsia" w:ascii="CESI黑体-GB2312" w:hAnsi="CESI黑体-GB2312" w:eastAsia="CESI黑体-GB2312" w:cs="CESI黑体-GB2312"/>
          <w:sz w:val="32"/>
          <w:szCs w:val="32"/>
        </w:rPr>
        <w:t>年度行政执法投诉、举报案件情况</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CESI仿宋-GB2312" w:hAnsi="CESI仿宋-GB2312" w:eastAsia="CESI仿宋-GB2312" w:cs="CESI仿宋-GB2312"/>
          <w:spacing w:val="-6"/>
          <w:sz w:val="32"/>
          <w:szCs w:val="32"/>
          <w:lang w:eastAsia="zh-CN"/>
        </w:rPr>
      </w:pPr>
      <w:r>
        <w:rPr>
          <w:rFonts w:hint="eastAsia" w:ascii="CESI仿宋-GB2312" w:hAnsi="CESI仿宋-GB2312" w:eastAsia="CESI仿宋-GB2312" w:cs="CESI仿宋-GB2312"/>
          <w:spacing w:val="-6"/>
          <w:sz w:val="32"/>
          <w:szCs w:val="32"/>
          <w:lang w:eastAsia="zh-CN"/>
        </w:rPr>
        <w:t>蔡甸街道办事处综合执法中心2023年度受理投诉、举报案件总数为</w:t>
      </w:r>
      <w:r>
        <w:rPr>
          <w:rFonts w:hint="eastAsia" w:ascii="CESI仿宋-GB2312" w:hAnsi="CESI仿宋-GB2312" w:eastAsia="CESI仿宋-GB2312" w:cs="CESI仿宋-GB2312"/>
          <w:spacing w:val="-6"/>
          <w:sz w:val="32"/>
          <w:szCs w:val="32"/>
          <w:lang w:val="en-US" w:eastAsia="zh-CN"/>
        </w:rPr>
        <w:t>1559</w:t>
      </w:r>
      <w:r>
        <w:rPr>
          <w:rFonts w:hint="eastAsia" w:ascii="CESI仿宋-GB2312" w:hAnsi="CESI仿宋-GB2312" w:eastAsia="CESI仿宋-GB2312" w:cs="CESI仿宋-GB2312"/>
          <w:spacing w:val="-6"/>
          <w:sz w:val="32"/>
          <w:szCs w:val="32"/>
          <w:lang w:eastAsia="zh-CN"/>
        </w:rPr>
        <w:t xml:space="preserve"> 件，办结数为</w:t>
      </w:r>
      <w:r>
        <w:rPr>
          <w:rFonts w:hint="eastAsia" w:ascii="CESI仿宋-GB2312" w:hAnsi="CESI仿宋-GB2312" w:eastAsia="CESI仿宋-GB2312" w:cs="CESI仿宋-GB2312"/>
          <w:spacing w:val="-6"/>
          <w:sz w:val="32"/>
          <w:szCs w:val="32"/>
          <w:lang w:val="en-US" w:eastAsia="zh-CN"/>
        </w:rPr>
        <w:t>1559</w:t>
      </w:r>
      <w:r>
        <w:rPr>
          <w:rFonts w:hint="eastAsia" w:ascii="CESI仿宋-GB2312" w:hAnsi="CESI仿宋-GB2312" w:eastAsia="CESI仿宋-GB2312" w:cs="CESI仿宋-GB2312"/>
          <w:spacing w:val="-6"/>
          <w:sz w:val="32"/>
          <w:szCs w:val="32"/>
          <w:lang w:eastAsia="zh-CN"/>
        </w:rPr>
        <w:t>件，其中12345平台共676件，12319平台共883件。</w:t>
      </w:r>
    </w:p>
    <w:p>
      <w:pPr>
        <w:keepNext w:val="0"/>
        <w:keepLines w:val="0"/>
        <w:pageBreakBefore w:val="0"/>
        <w:widowControl w:val="0"/>
        <w:numPr>
          <w:ilvl w:val="0"/>
          <w:numId w:val="0"/>
        </w:numPr>
        <w:kinsoku/>
        <w:overflowPunct/>
        <w:topLinePunct w:val="0"/>
        <w:bidi w:val="0"/>
        <w:spacing w:line="500" w:lineRule="exact"/>
        <w:ind w:firstLine="640" w:firstLineChars="200"/>
        <w:jc w:val="both"/>
        <w:textAlignment w:val="auto"/>
        <w:rPr>
          <w:rFonts w:hint="default"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bidi w:val="0"/>
        <w:spacing w:line="500" w:lineRule="exact"/>
        <w:ind w:left="0" w:leftChars="0" w:firstLine="5459" w:firstLineChars="1706"/>
        <w:jc w:val="center"/>
        <w:textAlignment w:val="auto"/>
        <w:rPr>
          <w:rFonts w:hint="default" w:ascii="CESI仿宋-GB2312" w:hAnsi="CESI仿宋-GB2312" w:eastAsia="CESI仿宋-GB2312" w:cs="CESI仿宋-GB2312"/>
          <w:sz w:val="32"/>
          <w:szCs w:val="32"/>
        </w:rPr>
      </w:pPr>
      <w:bookmarkStart w:id="0" w:name="_GoBack"/>
      <w:r>
        <w:rPr>
          <w:rFonts w:hint="eastAsia" w:ascii="CESI仿宋-GB2312" w:hAnsi="CESI仿宋-GB2312" w:eastAsia="CESI仿宋-GB2312" w:cs="CESI仿宋-GB2312"/>
          <w:sz w:val="32"/>
          <w:szCs w:val="32"/>
          <w:lang w:val="en-US" w:eastAsia="zh-CN"/>
        </w:rPr>
        <w:t>蔡甸街道办事处</w:t>
      </w:r>
    </w:p>
    <w:p>
      <w:pPr>
        <w:keepNext w:val="0"/>
        <w:keepLines w:val="0"/>
        <w:pageBreakBefore w:val="0"/>
        <w:widowControl w:val="0"/>
        <w:kinsoku/>
        <w:overflowPunct/>
        <w:topLinePunct w:val="0"/>
        <w:autoSpaceDE w:val="0"/>
        <w:autoSpaceDN w:val="0"/>
        <w:bidi w:val="0"/>
        <w:adjustRightInd w:val="0"/>
        <w:snapToGrid w:val="0"/>
        <w:spacing w:line="500" w:lineRule="exact"/>
        <w:ind w:left="0" w:leftChars="0" w:firstLine="5459" w:firstLineChars="1706"/>
        <w:jc w:val="center"/>
        <w:textAlignment w:val="auto"/>
        <w:rPr>
          <w:rFonts w:ascii="方正小标宋简体" w:eastAsia="方正小标宋简体"/>
          <w:sz w:val="44"/>
          <w:szCs w:val="44"/>
        </w:rPr>
      </w:pPr>
      <w:r>
        <w:rPr>
          <w:rFonts w:hint="eastAsia" w:ascii="CESI仿宋-GB2312" w:hAnsi="CESI仿宋-GB2312" w:eastAsia="CESI仿宋-GB2312" w:cs="CESI仿宋-GB2312"/>
          <w:sz w:val="32"/>
          <w:szCs w:val="32"/>
          <w:lang w:val="en-US" w:eastAsia="zh-CN"/>
        </w:rPr>
        <w:t>2024</w:t>
      </w:r>
      <w:r>
        <w:rPr>
          <w:rFonts w:hint="default"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12</w:t>
      </w:r>
      <w:r>
        <w:rPr>
          <w:rFonts w:hint="default"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31</w:t>
      </w:r>
      <w:r>
        <w:rPr>
          <w:rFonts w:hint="default" w:ascii="CESI仿宋-GB2312" w:hAnsi="CESI仿宋-GB2312" w:eastAsia="CESI仿宋-GB2312" w:cs="CESI仿宋-GB2312"/>
          <w:sz w:val="32"/>
          <w:szCs w:val="32"/>
        </w:rPr>
        <w:t>日</w:t>
      </w:r>
      <w:bookmarkEnd w:id="0"/>
    </w:p>
    <w:sectPr>
      <w:footerReference r:id="rId3" w:type="default"/>
      <w:pgSz w:w="11906" w:h="16838"/>
      <w:pgMar w:top="1440"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楷体">
    <w:altName w:val="文泉驿微米黑"/>
    <w:panose1 w:val="02010609060101010101"/>
    <w:charset w:val="86"/>
    <w:family w:val="auto"/>
    <w:pitch w:val="default"/>
    <w:sig w:usb0="00000000" w:usb1="00000000"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国标黑体">
    <w:panose1 w:val="02000500000000000000"/>
    <w:charset w:val="86"/>
    <w:family w:val="auto"/>
    <w:pitch w:val="default"/>
    <w:sig w:usb0="00000001" w:usb1="08000000" w:usb2="00000000" w:usb3="00000000" w:csb0="00040000" w:csb1="00000000"/>
  </w:font>
  <w:font w:name="仿宋_GB2312">
    <w:altName w:val="文泉驿微米黑"/>
    <w:panose1 w:val="02010609030101010101"/>
    <w:charset w:val="86"/>
    <w:family w:val="auto"/>
    <w:pitch w:val="default"/>
    <w:sig w:usb0="00000000" w:usb1="00000000" w:usb2="00000000" w:usb3="00000000" w:csb0="00040000" w:csb1="00000000"/>
  </w:font>
  <w:font w:name="方正小标宋简体">
    <w:altName w:val="国标仿宋"/>
    <w:panose1 w:val="03000509000000000000"/>
    <w:charset w:val="86"/>
    <w:family w:val="auto"/>
    <w:pitch w:val="default"/>
    <w:sig w:usb0="00000000" w:usb1="00000000" w:usb2="00000000" w:usb3="00000000" w:csb0="00040000"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CED3F"/>
    <w:multiLevelType w:val="singleLevel"/>
    <w:tmpl w:val="FACCED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NmVkZjhiN2E2YWFkMmNkMTRjMGM5NDIwMjA0OGEifQ=="/>
  </w:docVars>
  <w:rsids>
    <w:rsidRoot w:val="F776D67A"/>
    <w:rsid w:val="10067CF4"/>
    <w:rsid w:val="5181B130"/>
    <w:rsid w:val="57AFA628"/>
    <w:rsid w:val="5B857E0A"/>
    <w:rsid w:val="5D540F88"/>
    <w:rsid w:val="5FEC7389"/>
    <w:rsid w:val="615F2DA8"/>
    <w:rsid w:val="649303EC"/>
    <w:rsid w:val="6F6DD04E"/>
    <w:rsid w:val="72DEDDE6"/>
    <w:rsid w:val="78995D38"/>
    <w:rsid w:val="7CBEE059"/>
    <w:rsid w:val="7DDA7EBA"/>
    <w:rsid w:val="7FE96CF2"/>
    <w:rsid w:val="9E7E997A"/>
    <w:rsid w:val="9EDBDEE1"/>
    <w:rsid w:val="AFF3923B"/>
    <w:rsid w:val="EEFF3319"/>
    <w:rsid w:val="F776D67A"/>
    <w:rsid w:val="F7D18E53"/>
    <w:rsid w:val="FE7BC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List"/>
    <w:basedOn w:val="2"/>
    <w:qFormat/>
    <w:uiPriority w:val="0"/>
  </w:style>
  <w:style w:type="paragraph" w:styleId="4">
    <w:name w:val="Normal (Web)"/>
    <w:basedOn w:val="1"/>
    <w:next w:val="3"/>
    <w:qFormat/>
    <w:uiPriority w:val="99"/>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2023-12-24T10:12:00Z</dcterms:created>
  <dc:creator>thtf</dc:creator>
  <cp:lastModifiedBy>UOS</cp:lastModifiedBy>
  <cp:lastPrinted>2023-12-24T03:53:00Z</cp:lastPrinted>
  <dcterms:modified xsi:type="dcterms:W3CDTF">2024-01-16T13:02:31Z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0552CB8E555C05F37AF08465DDDB7DCC</vt:lpwstr>
  </property>
</Properties>
</file>