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0B46A">
      <w:pPr>
        <w:pStyle w:val="2"/>
      </w:pPr>
      <w:bookmarkStart w:id="0" w:name="_Toc20327"/>
      <w:r>
        <w:t>附件4</w:t>
      </w:r>
      <w:bookmarkEnd w:id="0"/>
    </w:p>
    <w:p w14:paraId="192DC320">
      <w:pPr>
        <w:widowControl/>
        <w:spacing w:line="600" w:lineRule="exact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</w:pPr>
      <w:bookmarkStart w:id="1" w:name="_Toc1764300145_WPSOffice_Level1"/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  <w:t>辐射事故处理结果报告表</w:t>
      </w:r>
      <w:bookmarkEnd w:id="1"/>
    </w:p>
    <w:tbl>
      <w:tblPr>
        <w:tblStyle w:val="3"/>
        <w:tblW w:w="5000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985"/>
        <w:gridCol w:w="576"/>
        <w:gridCol w:w="663"/>
        <w:gridCol w:w="1192"/>
        <w:gridCol w:w="887"/>
        <w:gridCol w:w="967"/>
        <w:gridCol w:w="706"/>
        <w:gridCol w:w="431"/>
        <w:gridCol w:w="1137"/>
        <w:gridCol w:w="685"/>
      </w:tblGrid>
      <w:tr w14:paraId="3CE34B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15" w:type="pct"/>
            <w:gridSpan w:val="2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2685A0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事故单位</w:t>
            </w:r>
          </w:p>
        </w:tc>
        <w:tc>
          <w:tcPr>
            <w:tcW w:w="1871" w:type="pct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A71B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名称</w:t>
            </w:r>
          </w:p>
        </w:tc>
        <w:tc>
          <w:tcPr>
            <w:tcW w:w="2213" w:type="pct"/>
            <w:gridSpan w:val="5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25B76F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地址</w:t>
            </w:r>
          </w:p>
        </w:tc>
      </w:tr>
      <w:tr w14:paraId="2F149B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915" w:type="pct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3653C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739B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许可证号</w:t>
            </w:r>
          </w:p>
        </w:tc>
        <w:tc>
          <w:tcPr>
            <w:tcW w:w="221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2B6177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许可证审批机关</w:t>
            </w:r>
          </w:p>
        </w:tc>
      </w:tr>
      <w:tr w14:paraId="4C7D8D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915" w:type="pct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00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事故发生时间</w:t>
            </w:r>
          </w:p>
        </w:tc>
        <w:tc>
          <w:tcPr>
            <w:tcW w:w="18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5BA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90A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事故报告时间</w:t>
            </w:r>
          </w:p>
        </w:tc>
        <w:tc>
          <w:tcPr>
            <w:tcW w:w="12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1B7FE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14:paraId="22B15D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915" w:type="pct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668D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事故发生地点</w:t>
            </w:r>
          </w:p>
        </w:tc>
        <w:tc>
          <w:tcPr>
            <w:tcW w:w="408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910BA3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14:paraId="3641D2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915" w:type="pct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C95C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事故类型*</w:t>
            </w:r>
          </w:p>
        </w:tc>
        <w:tc>
          <w:tcPr>
            <w:tcW w:w="18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537F7">
            <w:pPr>
              <w:tabs>
                <w:tab w:val="left" w:pos="132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人员：受照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ab/>
            </w:r>
            <w:r>
              <w:rPr>
                <w:rFonts w:ascii="Times New Roman" w:hAnsi="Times New Roman" w:cs="Times New Roman"/>
                <w:sz w:val="18"/>
                <w:szCs w:val="22"/>
              </w:rPr>
              <w:t>有污染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CD23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22"/>
              </w:rPr>
              <w:t>受照人数：</w:t>
            </w:r>
          </w:p>
        </w:tc>
        <w:tc>
          <w:tcPr>
            <w:tcW w:w="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7D3C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0667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受污染人数：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C9F59D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14:paraId="3868EA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915" w:type="pct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C2A8F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52855">
            <w:pPr>
              <w:tabs>
                <w:tab w:val="left" w:pos="1502"/>
                <w:tab w:val="left" w:pos="213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放射源：丢失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ab/>
            </w:r>
            <w:r>
              <w:rPr>
                <w:rFonts w:ascii="Times New Roman" w:hAnsi="Times New Roman" w:cs="Times New Roman"/>
                <w:sz w:val="18"/>
                <w:szCs w:val="22"/>
              </w:rPr>
              <w:t>被盗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ab/>
            </w:r>
            <w:r>
              <w:rPr>
                <w:rFonts w:ascii="Times New Roman" w:hAnsi="Times New Roman" w:cs="Times New Roman"/>
                <w:sz w:val="18"/>
                <w:szCs w:val="22"/>
              </w:rPr>
              <w:t>失控</w:t>
            </w:r>
          </w:p>
        </w:tc>
        <w:tc>
          <w:tcPr>
            <w:tcW w:w="221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FD391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事故源数量</w:t>
            </w:r>
          </w:p>
        </w:tc>
      </w:tr>
      <w:tr w14:paraId="6B1CCA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915" w:type="pct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CDCA4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82A9B">
            <w:pPr>
              <w:tabs>
                <w:tab w:val="left" w:pos="159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放射性污染：有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ab/>
            </w:r>
            <w:r>
              <w:rPr>
                <w:rFonts w:ascii="Times New Roman" w:hAnsi="Times New Roman" w:cs="Times New Roman"/>
                <w:sz w:val="18"/>
                <w:szCs w:val="22"/>
              </w:rPr>
              <w:t>无</w:t>
            </w:r>
          </w:p>
        </w:tc>
        <w:tc>
          <w:tcPr>
            <w:tcW w:w="221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7479A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污染面积</w:t>
            </w:r>
            <w:r>
              <w:rPr>
                <w:rFonts w:ascii="Times New Roman" w:hAnsi="Times New Roman" w:cs="Times New Roman"/>
                <w:spacing w:val="-1"/>
                <w:sz w:val="18"/>
                <w:szCs w:val="22"/>
              </w:rPr>
              <w:t>（</w:t>
            </w:r>
            <w:r>
              <w:rPr>
                <w:rFonts w:ascii="Times New Roman" w:hAnsi="Times New Roman" w:cs="Times New Roman"/>
                <w:w w:val="143"/>
                <w:sz w:val="18"/>
                <w:szCs w:val="22"/>
              </w:rPr>
              <w:t>m</w:t>
            </w:r>
            <w:r>
              <w:rPr>
                <w:rFonts w:ascii="Times New Roman" w:hAnsi="Times New Roman" w:cs="Times New Roman"/>
                <w:spacing w:val="-1"/>
                <w:w w:val="98"/>
                <w:position w:val="10"/>
                <w:sz w:val="9"/>
                <w:szCs w:val="22"/>
              </w:rPr>
              <w:t>2</w:t>
            </w:r>
            <w:r>
              <w:rPr>
                <w:rFonts w:ascii="Times New Roman" w:hAnsi="Times New Roman" w:cs="Times New Roman"/>
                <w:spacing w:val="-89"/>
                <w:sz w:val="18"/>
                <w:szCs w:val="22"/>
              </w:rPr>
              <w:t>）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：</w:t>
            </w:r>
          </w:p>
        </w:tc>
      </w:tr>
      <w:tr w14:paraId="60A35A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35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2AA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序号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D6C8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事故源核素名称</w:t>
            </w:r>
          </w:p>
        </w:tc>
        <w:tc>
          <w:tcPr>
            <w:tcW w:w="6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F7F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出厂活度</w:t>
            </w:r>
          </w:p>
          <w:p w14:paraId="09F9FF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szCs w:val="22"/>
              </w:rPr>
              <w:t>（Bq）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039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出厂日期</w:t>
            </w: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F1A7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放射源编码</w:t>
            </w:r>
          </w:p>
        </w:tc>
        <w:tc>
          <w:tcPr>
            <w:tcW w:w="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BEB7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事故时活度</w:t>
            </w:r>
          </w:p>
          <w:p w14:paraId="6907E82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szCs w:val="22"/>
              </w:rPr>
              <w:t>（Bq）</w:t>
            </w:r>
          </w:p>
        </w:tc>
        <w:tc>
          <w:tcPr>
            <w:tcW w:w="10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6C4481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非密封放射性物质状态（固</w:t>
            </w:r>
            <w:r>
              <w:rPr>
                <w:rFonts w:ascii="Times New Roman" w:hAnsi="Times New Roman" w:cs="Times New Roman"/>
                <w:w w:val="85"/>
                <w:sz w:val="18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液态）</w:t>
            </w:r>
          </w:p>
        </w:tc>
      </w:tr>
      <w:tr w14:paraId="273763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35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D4DD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8687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34C5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B19E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6B17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D355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0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356F99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14:paraId="24D36D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35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FC7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93B3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FA84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E6D8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3E22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4C5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0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29B629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14:paraId="677664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35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C634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序号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6D43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射线装置名称</w:t>
            </w:r>
          </w:p>
        </w:tc>
        <w:tc>
          <w:tcPr>
            <w:tcW w:w="6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071C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型 号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8BD1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生产厂家</w:t>
            </w: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543A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设备编号</w:t>
            </w:r>
          </w:p>
        </w:tc>
        <w:tc>
          <w:tcPr>
            <w:tcW w:w="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6FE6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所在场所</w:t>
            </w:r>
          </w:p>
        </w:tc>
        <w:tc>
          <w:tcPr>
            <w:tcW w:w="10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B91B92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主要参数</w:t>
            </w:r>
          </w:p>
        </w:tc>
      </w:tr>
      <w:tr w14:paraId="76AD49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35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B09E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C45C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35B4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0BCE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711A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DBD5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0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9CD84C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14:paraId="238E6E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35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B4E9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5A0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237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933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E468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79C6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0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DCA9BE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14:paraId="3A6725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240" w:type="pct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1E0E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事故级别</w:t>
            </w:r>
          </w:p>
        </w:tc>
        <w:tc>
          <w:tcPr>
            <w:tcW w:w="375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5B69B9A">
            <w:pPr>
              <w:tabs>
                <w:tab w:val="left" w:pos="1415"/>
                <w:tab w:val="left" w:pos="2763"/>
                <w:tab w:val="left" w:pos="4115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一般辐射事故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ab/>
            </w:r>
            <w:r>
              <w:rPr>
                <w:rFonts w:ascii="Times New Roman" w:hAnsi="Times New Roman" w:cs="Times New Roman"/>
                <w:sz w:val="18"/>
                <w:szCs w:val="22"/>
              </w:rPr>
              <w:t>较大辐射事故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ab/>
            </w:r>
            <w:r>
              <w:rPr>
                <w:rFonts w:ascii="Times New Roman" w:hAnsi="Times New Roman" w:cs="Times New Roman"/>
                <w:sz w:val="18"/>
                <w:szCs w:val="22"/>
              </w:rPr>
              <w:t>重大辐射事故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ab/>
            </w:r>
            <w:r>
              <w:rPr>
                <w:rFonts w:ascii="Times New Roman" w:hAnsi="Times New Roman" w:cs="Times New Roman"/>
                <w:sz w:val="18"/>
                <w:szCs w:val="22"/>
              </w:rPr>
              <w:t>特别重大辐射事故</w:t>
            </w:r>
          </w:p>
        </w:tc>
      </w:tr>
      <w:tr w14:paraId="69E2DA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240" w:type="pct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5211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事故经过和处理情况</w:t>
            </w:r>
          </w:p>
        </w:tc>
        <w:tc>
          <w:tcPr>
            <w:tcW w:w="375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210542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14:paraId="427CCB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240" w:type="pct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45CB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事故潜在或间接的危害</w:t>
            </w:r>
          </w:p>
        </w:tc>
        <w:tc>
          <w:tcPr>
            <w:tcW w:w="375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9B86C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14:paraId="7A1A35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240" w:type="pct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D16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处理后的遗留问题</w:t>
            </w:r>
          </w:p>
        </w:tc>
        <w:tc>
          <w:tcPr>
            <w:tcW w:w="375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2A100A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14:paraId="284D9C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240" w:type="pct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D135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需开展的善后工作</w:t>
            </w:r>
          </w:p>
        </w:tc>
        <w:tc>
          <w:tcPr>
            <w:tcW w:w="375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7C6799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14:paraId="651F04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240" w:type="pct"/>
            <w:gridSpan w:val="3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26FE23F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事故发生地生态环境部门</w:t>
            </w:r>
          </w:p>
        </w:tc>
        <w:tc>
          <w:tcPr>
            <w:tcW w:w="15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5C4B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联系人</w:t>
            </w:r>
          </w:p>
        </w:tc>
        <w:tc>
          <w:tcPr>
            <w:tcW w:w="2213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7EADE57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（公章）</w:t>
            </w:r>
          </w:p>
        </w:tc>
      </w:tr>
      <w:tr w14:paraId="04D39B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240" w:type="pct"/>
            <w:gridSpan w:val="3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 w14:paraId="76376BA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5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4FE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电 话</w:t>
            </w:r>
          </w:p>
        </w:tc>
        <w:tc>
          <w:tcPr>
            <w:tcW w:w="2213" w:type="pct"/>
            <w:gridSpan w:val="5"/>
            <w:vMerge w:val="continue"/>
            <w:tcBorders>
              <w:top w:val="nil"/>
              <w:left w:val="single" w:color="000000" w:sz="4" w:space="0"/>
            </w:tcBorders>
            <w:vAlign w:val="center"/>
          </w:tcPr>
          <w:p w14:paraId="77C7129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  <w:tr w14:paraId="3ADE33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240" w:type="pct"/>
            <w:gridSpan w:val="3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 w14:paraId="7E184FB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546" w:type="pct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47D41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传 真</w:t>
            </w:r>
          </w:p>
        </w:tc>
        <w:tc>
          <w:tcPr>
            <w:tcW w:w="2213" w:type="pct"/>
            <w:gridSpan w:val="5"/>
            <w:vMerge w:val="continue"/>
            <w:tcBorders>
              <w:top w:val="nil"/>
              <w:left w:val="single" w:color="000000" w:sz="4" w:space="0"/>
            </w:tcBorders>
            <w:vAlign w:val="center"/>
          </w:tcPr>
          <w:p w14:paraId="6323F65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</w:tr>
    </w:tbl>
    <w:p w14:paraId="05D12873">
      <w:r>
        <w:rPr>
          <w:rFonts w:ascii="Times New Roman" w:hAnsi="Times New Roman" w:eastAsia="仿宋_GB2312" w:cs="Times New Roman"/>
          <w:color w:val="000000"/>
          <w:kern w:val="0"/>
          <w:sz w:val="24"/>
        </w:rPr>
        <w:t>注：射线装置的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“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主要参数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”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是指X射线机的电流（mA）和电压（kV）、加速器线束能量等主要性能参数。</w:t>
      </w:r>
      <w:bookmarkStart w:id="2" w:name="_GoBack"/>
      <w:bookmarkEnd w:id="2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YWE3MDk0YWE1ODVhMzA0ZjAxMmE0MWVjMTVmMjYifQ=="/>
  </w:docVars>
  <w:rsids>
    <w:rsidRoot w:val="046269E6"/>
    <w:rsid w:val="0462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outlineLvl w:val="0"/>
    </w:pPr>
    <w:rPr>
      <w:rFonts w:ascii="黑体" w:hAnsi="黑体" w:eastAsia="黑体" w:cs="Times New Roman"/>
      <w:bCs/>
      <w:kern w:val="44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2024-09-03T06:59:00Z</dcterms:created>
  <dc:creator>puss</dc:creator>
  <cp:lastModifiedBy>puss</cp:lastModifiedBy>
  <dcterms:modified xsi:type="dcterms:W3CDTF">2024-09-03T06:59:55Z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5BC66DDD4FC64884AB9CF97B4BE9B638_11</vt:lpwstr>
  </property>
</Properties>
</file>